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3F4602" w:rsidRDefault="00646189" w:rsidP="000E52BB">
      <w:pPr>
        <w:widowControl w:val="0"/>
        <w:overflowPunct w:val="0"/>
        <w:autoSpaceDE w:val="0"/>
        <w:autoSpaceDN w:val="0"/>
        <w:adjustRightInd w:val="0"/>
        <w:spacing w:after="0" w:line="233" w:lineRule="auto"/>
        <w:jc w:val="both"/>
        <w:rPr>
          <w:rFonts w:ascii="Calibri" w:eastAsia="Calibri" w:hAnsi="Calibri" w:cs="Times New Roman"/>
          <w:lang w:val="sr-Cyrl-RS"/>
        </w:rPr>
      </w:pPr>
    </w:p>
    <w:p w:rsidR="00646189" w:rsidRPr="003F4602" w:rsidRDefault="009C6D45" w:rsidP="00646189">
      <w:pPr>
        <w:shd w:val="clear" w:color="auto" w:fill="95B3D7"/>
        <w:spacing w:after="0" w:line="240" w:lineRule="auto"/>
        <w:rPr>
          <w:rFonts w:ascii="Calibri" w:eastAsia="Times New Roman" w:hAnsi="Calibri" w:cs="Arial"/>
          <w:sz w:val="28"/>
          <w:szCs w:val="28"/>
          <w:lang w:val="sr-Cyrl-RS"/>
        </w:rPr>
      </w:pPr>
      <w:r w:rsidRPr="003F4602">
        <w:rPr>
          <w:rFonts w:ascii="Calibri" w:eastAsia="Times New Roman" w:hAnsi="Calibri" w:cs="Arial"/>
          <w:b/>
          <w:bCs/>
          <w:i/>
          <w:iCs/>
          <w:sz w:val="28"/>
          <w:szCs w:val="28"/>
          <w:lang w:val="sr-Cyrl-RS"/>
        </w:rPr>
        <w:t>МОДЕЛ УГОВОРА</w:t>
      </w:r>
    </w:p>
    <w:p w:rsidR="00646189" w:rsidRPr="003F4602"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p w:rsidR="00646189" w:rsidRPr="003F4602" w:rsidRDefault="00646189" w:rsidP="009C6D45">
      <w:pPr>
        <w:widowControl w:val="0"/>
        <w:overflowPunct w:val="0"/>
        <w:autoSpaceDE w:val="0"/>
        <w:autoSpaceDN w:val="0"/>
        <w:adjustRightInd w:val="0"/>
        <w:spacing w:after="0" w:line="233" w:lineRule="auto"/>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3F4602" w:rsidRPr="003F4602" w:rsidTr="00D67E0D">
        <w:trPr>
          <w:trHeight w:val="2127"/>
        </w:trPr>
        <w:tc>
          <w:tcPr>
            <w:tcW w:w="2550" w:type="dxa"/>
            <w:hideMark/>
          </w:tcPr>
          <w:p w:rsidR="00646189" w:rsidRPr="003F4602" w:rsidRDefault="00646189" w:rsidP="00D67E0D">
            <w:pPr>
              <w:tabs>
                <w:tab w:val="center" w:pos="4703"/>
                <w:tab w:val="right" w:pos="9406"/>
              </w:tabs>
              <w:spacing w:after="200" w:line="276" w:lineRule="auto"/>
              <w:ind w:left="-198" w:firstLine="108"/>
              <w:rPr>
                <w:rFonts w:ascii="Calibri" w:eastAsia="Calibri" w:hAnsi="Calibri" w:cs="Times New Roman"/>
              </w:rPr>
            </w:pPr>
            <w:r w:rsidRPr="003F4602">
              <w:rPr>
                <w:rFonts w:ascii="Calibri" w:eastAsia="Calibri" w:hAnsi="Calibri" w:cs="Times New Roman"/>
                <w:noProof/>
              </w:rPr>
              <w:drawing>
                <wp:inline distT="0" distB="0" distL="0" distR="0" wp14:anchorId="5F912E55" wp14:editId="5FAB6D03">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3F4602" w:rsidRDefault="00646189" w:rsidP="00D67E0D">
            <w:pPr>
              <w:tabs>
                <w:tab w:val="center" w:pos="4703"/>
                <w:tab w:val="right" w:pos="9406"/>
              </w:tabs>
              <w:spacing w:after="0" w:line="240" w:lineRule="auto"/>
              <w:rPr>
                <w:rFonts w:ascii="Calibri" w:eastAsia="Calibri" w:hAnsi="Calibri" w:cs="Times New Roman"/>
                <w:lang w:val="ru-RU"/>
              </w:rPr>
            </w:pPr>
          </w:p>
          <w:p w:rsidR="00646189" w:rsidRPr="003F4602" w:rsidRDefault="00646189" w:rsidP="00D67E0D">
            <w:pPr>
              <w:tabs>
                <w:tab w:val="center" w:pos="4703"/>
                <w:tab w:val="right" w:pos="9406"/>
              </w:tabs>
              <w:spacing w:after="0" w:line="240" w:lineRule="auto"/>
              <w:rPr>
                <w:rFonts w:ascii="Calibri" w:eastAsia="Calibri" w:hAnsi="Calibri" w:cs="Times New Roman"/>
                <w:lang w:val="ru-RU"/>
              </w:rPr>
            </w:pPr>
            <w:r w:rsidRPr="003F4602">
              <w:rPr>
                <w:rFonts w:ascii="Calibri" w:eastAsia="Calibri" w:hAnsi="Calibri" w:cs="Times New Roman"/>
                <w:lang w:val="ru-RU"/>
              </w:rPr>
              <w:t>Република Србија</w:t>
            </w:r>
          </w:p>
          <w:p w:rsidR="00646189" w:rsidRPr="003F4602" w:rsidRDefault="00646189" w:rsidP="00D67E0D">
            <w:pPr>
              <w:spacing w:after="0" w:line="240" w:lineRule="auto"/>
              <w:rPr>
                <w:rFonts w:ascii="Calibri" w:eastAsia="Calibri" w:hAnsi="Calibri" w:cs="Times New Roman"/>
                <w:lang w:val="ru-RU"/>
              </w:rPr>
            </w:pPr>
            <w:r w:rsidRPr="003F4602">
              <w:rPr>
                <w:rFonts w:ascii="Calibri" w:eastAsia="Calibri" w:hAnsi="Calibri" w:cs="Times New Roman"/>
                <w:lang w:val="ru-RU"/>
              </w:rPr>
              <w:t>Аутономна покрајина Војводина</w:t>
            </w:r>
          </w:p>
          <w:p w:rsidR="00937BFD" w:rsidRPr="003F4602" w:rsidRDefault="00646189" w:rsidP="00D67E0D">
            <w:pPr>
              <w:spacing w:after="0" w:line="240" w:lineRule="auto"/>
              <w:rPr>
                <w:rFonts w:ascii="Calibri" w:eastAsia="Calibri" w:hAnsi="Calibri" w:cs="Times New Roman"/>
                <w:b/>
                <w:lang w:val="ru-RU"/>
              </w:rPr>
            </w:pPr>
            <w:r w:rsidRPr="003F4602">
              <w:rPr>
                <w:rFonts w:ascii="Calibri" w:eastAsia="Calibri" w:hAnsi="Calibri" w:cs="Times New Roman"/>
                <w:b/>
                <w:lang w:val="ru-RU"/>
              </w:rPr>
              <w:t xml:space="preserve">Покрајински секретаријат </w:t>
            </w:r>
          </w:p>
          <w:p w:rsidR="00646189" w:rsidRPr="003F4602" w:rsidRDefault="00646189" w:rsidP="00D67E0D">
            <w:pPr>
              <w:spacing w:after="0" w:line="240" w:lineRule="auto"/>
              <w:rPr>
                <w:rFonts w:ascii="Calibri" w:eastAsia="Calibri" w:hAnsi="Calibri" w:cs="Times New Roman"/>
                <w:b/>
                <w:lang w:val="ru-RU"/>
              </w:rPr>
            </w:pPr>
            <w:r w:rsidRPr="003F4602">
              <w:rPr>
                <w:rFonts w:ascii="Calibri" w:eastAsia="Calibri" w:hAnsi="Calibri" w:cs="Times New Roman"/>
                <w:b/>
                <w:lang w:val="ru-RU"/>
              </w:rPr>
              <w:t>за</w:t>
            </w:r>
            <w:r w:rsidR="00937BFD" w:rsidRPr="003F4602">
              <w:rPr>
                <w:rFonts w:ascii="Calibri" w:eastAsia="Calibri" w:hAnsi="Calibri" w:cs="Times New Roman"/>
                <w:b/>
                <w:lang w:val="ru-RU"/>
              </w:rPr>
              <w:t xml:space="preserve"> </w:t>
            </w:r>
            <w:r w:rsidRPr="003F4602">
              <w:rPr>
                <w:rFonts w:ascii="Calibri" w:eastAsia="Calibri" w:hAnsi="Calibri" w:cs="Times New Roman"/>
                <w:b/>
                <w:lang w:val="sr-Cyrl-RS"/>
              </w:rPr>
              <w:t>здравство</w:t>
            </w:r>
          </w:p>
          <w:p w:rsidR="00646189" w:rsidRPr="003F4602" w:rsidRDefault="00646189" w:rsidP="00D67E0D">
            <w:pPr>
              <w:tabs>
                <w:tab w:val="center" w:pos="4703"/>
                <w:tab w:val="right" w:pos="9406"/>
              </w:tabs>
              <w:spacing w:after="0" w:line="240" w:lineRule="auto"/>
              <w:rPr>
                <w:rFonts w:ascii="Calibri" w:eastAsia="Calibri" w:hAnsi="Calibri" w:cs="Times New Roman"/>
                <w:lang w:val="ru-RU"/>
              </w:rPr>
            </w:pPr>
            <w:r w:rsidRPr="003F4602">
              <w:rPr>
                <w:rFonts w:ascii="Calibri" w:eastAsia="Calibri" w:hAnsi="Calibri" w:cs="Times New Roman"/>
                <w:lang w:val="ru-RU"/>
              </w:rPr>
              <w:t>Булевар Михајла Пупина 16, 21000 Нови Сад</w:t>
            </w:r>
          </w:p>
          <w:p w:rsidR="00646189" w:rsidRPr="003F4602" w:rsidRDefault="00646189" w:rsidP="00D67E0D">
            <w:pPr>
              <w:tabs>
                <w:tab w:val="center" w:pos="4703"/>
                <w:tab w:val="right" w:pos="9406"/>
              </w:tabs>
              <w:spacing w:after="0" w:line="240" w:lineRule="auto"/>
              <w:rPr>
                <w:rFonts w:ascii="Calibri" w:eastAsia="Calibri" w:hAnsi="Calibri" w:cs="Times New Roman"/>
                <w:lang w:val="ru-RU"/>
              </w:rPr>
            </w:pPr>
            <w:r w:rsidRPr="003F4602">
              <w:rPr>
                <w:rFonts w:ascii="Calibri" w:eastAsia="Calibri" w:hAnsi="Calibri" w:cs="Times New Roman"/>
                <w:lang w:val="ru-RU"/>
              </w:rPr>
              <w:t>Т: +381 21 487 4385  Ф: +381 21 456 119</w:t>
            </w:r>
          </w:p>
          <w:p w:rsidR="00646189" w:rsidRPr="003F4602" w:rsidRDefault="0051296B" w:rsidP="00D67E0D">
            <w:pPr>
              <w:tabs>
                <w:tab w:val="center" w:pos="4703"/>
                <w:tab w:val="right" w:pos="9406"/>
              </w:tabs>
              <w:spacing w:after="0" w:line="240" w:lineRule="auto"/>
              <w:rPr>
                <w:rFonts w:ascii="Calibri" w:eastAsia="Calibri" w:hAnsi="Calibri" w:cs="Times New Roman"/>
                <w:u w:val="single"/>
                <w:lang w:val="ru-RU"/>
              </w:rPr>
            </w:pPr>
            <w:hyperlink r:id="rId9" w:history="1">
              <w:r w:rsidR="00646189" w:rsidRPr="003F4602">
                <w:rPr>
                  <w:rFonts w:ascii="Calibri" w:eastAsia="Calibri" w:hAnsi="Calibri" w:cs="Times New Roman"/>
                  <w:u w:val="single"/>
                </w:rPr>
                <w:t>psz</w:t>
              </w:r>
              <w:r w:rsidR="00646189" w:rsidRPr="003F4602">
                <w:rPr>
                  <w:rFonts w:ascii="Calibri" w:eastAsia="Calibri" w:hAnsi="Calibri" w:cs="Times New Roman"/>
                  <w:u w:val="single"/>
                  <w:lang w:val="ru-RU"/>
                </w:rPr>
                <w:t>@vojvodina.gov.rs</w:t>
              </w:r>
            </w:hyperlink>
          </w:p>
          <w:p w:rsidR="00646189" w:rsidRPr="003F4602" w:rsidRDefault="00646189" w:rsidP="00D67E0D">
            <w:pPr>
              <w:tabs>
                <w:tab w:val="center" w:pos="4703"/>
                <w:tab w:val="right" w:pos="9406"/>
              </w:tabs>
              <w:spacing w:after="0" w:line="240" w:lineRule="auto"/>
              <w:rPr>
                <w:rFonts w:ascii="Calibri" w:eastAsia="Calibri" w:hAnsi="Calibri" w:cs="Times New Roman"/>
                <w:lang w:val="sr-Cyrl-RS"/>
              </w:rPr>
            </w:pPr>
          </w:p>
        </w:tc>
      </w:tr>
      <w:tr w:rsidR="00646189" w:rsidRPr="003F4602" w:rsidTr="00D67E0D">
        <w:trPr>
          <w:trHeight w:val="305"/>
        </w:trPr>
        <w:tc>
          <w:tcPr>
            <w:tcW w:w="2550" w:type="dxa"/>
          </w:tcPr>
          <w:p w:rsidR="00646189" w:rsidRPr="003F4602"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3F4602" w:rsidRDefault="00646189" w:rsidP="00971ADF">
            <w:pPr>
              <w:tabs>
                <w:tab w:val="center" w:pos="4703"/>
                <w:tab w:val="right" w:pos="9406"/>
              </w:tabs>
              <w:spacing w:after="200" w:line="276" w:lineRule="auto"/>
              <w:rPr>
                <w:rFonts w:ascii="Calibri" w:eastAsia="Calibri" w:hAnsi="Calibri" w:cs="Times New Roman"/>
                <w:sz w:val="18"/>
                <w:szCs w:val="18"/>
              </w:rPr>
            </w:pPr>
            <w:r w:rsidRPr="003F4602">
              <w:rPr>
                <w:rFonts w:ascii="Calibri" w:eastAsia="Calibri" w:hAnsi="Calibri" w:cs="Times New Roman"/>
                <w:sz w:val="18"/>
                <w:szCs w:val="18"/>
              </w:rPr>
              <w:t xml:space="preserve">БРОЈ: </w:t>
            </w:r>
            <w:r w:rsidR="00814114" w:rsidRPr="003F4602">
              <w:rPr>
                <w:rFonts w:ascii="Calibri" w:eastAsia="Calibri" w:hAnsi="Calibri" w:cs="Times New Roman"/>
                <w:sz w:val="18"/>
                <w:szCs w:val="18"/>
                <w:lang w:val="sr-Cyrl-RS"/>
              </w:rPr>
              <w:t>138-404-</w:t>
            </w:r>
            <w:r w:rsidR="00971ADF">
              <w:rPr>
                <w:rFonts w:ascii="Calibri" w:eastAsia="Calibri" w:hAnsi="Calibri" w:cs="Times New Roman"/>
                <w:sz w:val="18"/>
                <w:szCs w:val="18"/>
                <w:lang w:val="sr-Cyrl-RS"/>
              </w:rPr>
              <w:t>53/2022</w:t>
            </w:r>
            <w:r w:rsidRPr="003F4602">
              <w:rPr>
                <w:rFonts w:ascii="Calibri" w:eastAsia="Calibri" w:hAnsi="Calibri" w:cs="Times New Roman"/>
                <w:sz w:val="18"/>
                <w:szCs w:val="18"/>
                <w:lang w:val="sr-Cyrl-RS"/>
              </w:rPr>
              <w:t>-__*</w:t>
            </w:r>
          </w:p>
        </w:tc>
        <w:tc>
          <w:tcPr>
            <w:tcW w:w="3492" w:type="dxa"/>
            <w:hideMark/>
          </w:tcPr>
          <w:p w:rsidR="00646189" w:rsidRPr="003F4602" w:rsidRDefault="00646189" w:rsidP="00971ADF">
            <w:pPr>
              <w:tabs>
                <w:tab w:val="center" w:pos="4703"/>
                <w:tab w:val="right" w:pos="9406"/>
              </w:tabs>
              <w:spacing w:after="200" w:line="276" w:lineRule="auto"/>
              <w:rPr>
                <w:rFonts w:ascii="Calibri" w:eastAsia="Calibri" w:hAnsi="Calibri" w:cs="Times New Roman"/>
                <w:sz w:val="18"/>
                <w:szCs w:val="18"/>
                <w:lang w:val="sr-Cyrl-RS"/>
              </w:rPr>
            </w:pPr>
            <w:r w:rsidRPr="003F4602">
              <w:rPr>
                <w:rFonts w:ascii="Calibri" w:eastAsia="Calibri" w:hAnsi="Calibri" w:cs="Times New Roman"/>
                <w:sz w:val="18"/>
                <w:szCs w:val="18"/>
              </w:rPr>
              <w:t>ДАТУМ:</w:t>
            </w:r>
            <w:r w:rsidRPr="003F4602">
              <w:rPr>
                <w:rFonts w:ascii="Calibri" w:eastAsia="Calibri" w:hAnsi="Calibri" w:cs="Times New Roman"/>
                <w:sz w:val="18"/>
                <w:szCs w:val="18"/>
                <w:lang w:val="sr-Cyrl-RS"/>
              </w:rPr>
              <w:t xml:space="preserve"> ___________ *</w:t>
            </w:r>
            <w:r w:rsidR="00B73356" w:rsidRPr="003F4602">
              <w:rPr>
                <w:rFonts w:ascii="Calibri" w:eastAsia="Calibri" w:hAnsi="Calibri" w:cs="Times New Roman"/>
                <w:sz w:val="18"/>
                <w:szCs w:val="18"/>
                <w:lang w:val="sr-Cyrl-RS"/>
              </w:rPr>
              <w:t>202</w:t>
            </w:r>
            <w:r w:rsidR="00971ADF">
              <w:rPr>
                <w:rFonts w:ascii="Calibri" w:eastAsia="Calibri" w:hAnsi="Calibri" w:cs="Times New Roman"/>
                <w:sz w:val="18"/>
                <w:szCs w:val="18"/>
                <w:lang w:val="sr-Cyrl-RS"/>
              </w:rPr>
              <w:t>2</w:t>
            </w:r>
            <w:r w:rsidRPr="003F4602">
              <w:rPr>
                <w:rFonts w:ascii="Calibri" w:eastAsia="Calibri" w:hAnsi="Calibri" w:cs="Times New Roman"/>
                <w:sz w:val="18"/>
                <w:szCs w:val="18"/>
                <w:lang w:val="sr-Cyrl-RS"/>
              </w:rPr>
              <w:t>. године</w:t>
            </w:r>
          </w:p>
        </w:tc>
      </w:tr>
    </w:tbl>
    <w:p w:rsidR="008D4326" w:rsidRPr="003F4602" w:rsidRDefault="00AF4A18" w:rsidP="000E52BB">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3F4602">
        <w:rPr>
          <w:rFonts w:ascii="Calibri" w:eastAsia="Calibri" w:hAnsi="Calibri" w:cs="Times New Roman"/>
        </w:rPr>
        <w:t>На</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основу</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члана</w:t>
      </w:r>
      <w:proofErr w:type="spellEnd"/>
      <w:r w:rsidRPr="003F4602">
        <w:rPr>
          <w:rFonts w:ascii="Calibri" w:eastAsia="Calibri" w:hAnsi="Calibri" w:cs="Times New Roman"/>
        </w:rPr>
        <w:t xml:space="preserve"> 151. </w:t>
      </w:r>
      <w:proofErr w:type="spellStart"/>
      <w:r w:rsidRPr="003F4602">
        <w:rPr>
          <w:rFonts w:ascii="Calibri" w:eastAsia="Calibri" w:hAnsi="Calibri" w:cs="Times New Roman"/>
        </w:rPr>
        <w:t>Закона</w:t>
      </w:r>
      <w:proofErr w:type="spellEnd"/>
      <w:r w:rsidRPr="003F4602">
        <w:rPr>
          <w:rFonts w:ascii="Calibri" w:eastAsia="Calibri" w:hAnsi="Calibri" w:cs="Times New Roman"/>
        </w:rPr>
        <w:t xml:space="preserve"> о </w:t>
      </w:r>
      <w:proofErr w:type="spellStart"/>
      <w:r w:rsidRPr="003F4602">
        <w:rPr>
          <w:rFonts w:ascii="Calibri" w:eastAsia="Calibri" w:hAnsi="Calibri" w:cs="Times New Roman"/>
        </w:rPr>
        <w:t>јавним</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набавкама</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Службени</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гласник</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Републике</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Србије</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бр</w:t>
      </w:r>
      <w:proofErr w:type="spellEnd"/>
      <w:r w:rsidRPr="003F4602">
        <w:rPr>
          <w:rFonts w:ascii="Calibri" w:eastAsia="Calibri" w:hAnsi="Calibri" w:cs="Times New Roman"/>
        </w:rPr>
        <w:t xml:space="preserve">. 91/19), а у </w:t>
      </w:r>
      <w:proofErr w:type="spellStart"/>
      <w:r w:rsidRPr="003F4602">
        <w:rPr>
          <w:rFonts w:ascii="Calibri" w:eastAsia="Calibri" w:hAnsi="Calibri" w:cs="Times New Roman"/>
        </w:rPr>
        <w:t>складу</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са</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извештајем</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Комисије</w:t>
      </w:r>
      <w:proofErr w:type="spellEnd"/>
      <w:r w:rsidRPr="003F4602">
        <w:rPr>
          <w:rFonts w:ascii="Calibri" w:eastAsia="Calibri" w:hAnsi="Calibri" w:cs="Times New Roman"/>
        </w:rPr>
        <w:t xml:space="preserve"> за </w:t>
      </w:r>
      <w:proofErr w:type="spellStart"/>
      <w:r w:rsidRPr="003F4602">
        <w:rPr>
          <w:rFonts w:ascii="Calibri" w:eastAsia="Calibri" w:hAnsi="Calibri" w:cs="Times New Roman"/>
        </w:rPr>
        <w:t>јавну</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набавку</w:t>
      </w:r>
      <w:proofErr w:type="spellEnd"/>
      <w:r w:rsidRPr="003F4602">
        <w:rPr>
          <w:rFonts w:ascii="Calibri" w:eastAsia="Calibri" w:hAnsi="Calibri" w:cs="Times New Roman"/>
        </w:rPr>
        <w:t xml:space="preserve"> и </w:t>
      </w:r>
      <w:proofErr w:type="spellStart"/>
      <w:r w:rsidRPr="003F4602">
        <w:rPr>
          <w:rFonts w:ascii="Calibri" w:eastAsia="Calibri" w:hAnsi="Calibri" w:cs="Times New Roman"/>
        </w:rPr>
        <w:t>Одлуком</w:t>
      </w:r>
      <w:proofErr w:type="spellEnd"/>
      <w:r w:rsidRPr="003F4602">
        <w:rPr>
          <w:rFonts w:ascii="Calibri" w:eastAsia="Calibri" w:hAnsi="Calibri" w:cs="Times New Roman"/>
        </w:rPr>
        <w:t xml:space="preserve"> о </w:t>
      </w:r>
      <w:proofErr w:type="spellStart"/>
      <w:r w:rsidRPr="003F4602">
        <w:rPr>
          <w:rFonts w:ascii="Calibri" w:eastAsia="Calibri" w:hAnsi="Calibri" w:cs="Times New Roman"/>
        </w:rPr>
        <w:t>додели</w:t>
      </w:r>
      <w:proofErr w:type="spellEnd"/>
      <w:r w:rsidRPr="003F4602">
        <w:rPr>
          <w:rFonts w:ascii="Calibri" w:eastAsia="Calibri" w:hAnsi="Calibri" w:cs="Times New Roman"/>
        </w:rPr>
        <w:t xml:space="preserve"> </w:t>
      </w:r>
      <w:proofErr w:type="spellStart"/>
      <w:r w:rsidRPr="003F4602">
        <w:rPr>
          <w:rFonts w:ascii="Calibri" w:eastAsia="Calibri" w:hAnsi="Calibri" w:cs="Times New Roman"/>
        </w:rPr>
        <w:t>уговора</w:t>
      </w:r>
      <w:proofErr w:type="spellEnd"/>
      <w:r w:rsidRPr="003F4602">
        <w:rPr>
          <w:rFonts w:ascii="Calibri" w:eastAsia="Calibri" w:hAnsi="Calibri" w:cs="Times New Roman"/>
        </w:rPr>
        <w:t xml:space="preserve"> </w:t>
      </w:r>
      <w:r w:rsidRPr="003F4602">
        <w:rPr>
          <w:rFonts w:ascii="Calibri" w:eastAsia="Calibri" w:hAnsi="Calibri" w:cs="Times New Roman"/>
          <w:lang w:val="sr-Cyrl-RS"/>
        </w:rPr>
        <w:t>__________</w:t>
      </w:r>
      <w:r w:rsidR="008D4326" w:rsidRPr="003F4602">
        <w:rPr>
          <w:rFonts w:ascii="Calibri" w:eastAsia="Times New Roman" w:hAnsi="Calibri" w:cs="Times New Roman"/>
          <w:lang w:val="sr-Cyrl-CS"/>
        </w:rPr>
        <w:t xml:space="preserve">____* </w:t>
      </w:r>
      <w:proofErr w:type="spellStart"/>
      <w:r w:rsidR="008D4326" w:rsidRPr="003F4602">
        <w:rPr>
          <w:rFonts w:ascii="Calibri" w:eastAsia="Calibri" w:hAnsi="Calibri" w:cs="Times New Roman"/>
        </w:rPr>
        <w:t>од</w:t>
      </w:r>
      <w:proofErr w:type="spellEnd"/>
      <w:r w:rsidR="008D4326" w:rsidRPr="003F4602">
        <w:rPr>
          <w:rFonts w:ascii="Calibri" w:eastAsia="Calibri" w:hAnsi="Calibri" w:cs="Times New Roman"/>
        </w:rPr>
        <w:t xml:space="preserve"> </w:t>
      </w:r>
      <w:r w:rsidR="008D4326" w:rsidRPr="003F4602">
        <w:rPr>
          <w:rFonts w:ascii="Calibri" w:eastAsia="Calibri" w:hAnsi="Calibri" w:cs="Times New Roman"/>
          <w:lang w:val="sr-Cyrl-RS"/>
        </w:rPr>
        <w:t>_________</w:t>
      </w:r>
      <w:proofErr w:type="gramStart"/>
      <w:r w:rsidR="008D4326" w:rsidRPr="003F4602">
        <w:rPr>
          <w:rFonts w:ascii="Calibri" w:eastAsia="Calibri" w:hAnsi="Calibri" w:cs="Times New Roman"/>
          <w:lang w:val="sr-Cyrl-RS"/>
        </w:rPr>
        <w:t>*</w:t>
      </w:r>
      <w:r w:rsidR="008D4326" w:rsidRPr="003F4602">
        <w:rPr>
          <w:rFonts w:ascii="Calibri" w:eastAsia="Calibri" w:hAnsi="Calibri" w:cs="Times New Roman"/>
        </w:rPr>
        <w:t>.</w:t>
      </w:r>
      <w:r w:rsidR="00B73356" w:rsidRPr="003F4602">
        <w:rPr>
          <w:rFonts w:ascii="Calibri" w:eastAsia="Calibri" w:hAnsi="Calibri" w:cs="Times New Roman"/>
          <w:lang w:val="sr-Cyrl-RS"/>
        </w:rPr>
        <w:t>202</w:t>
      </w:r>
      <w:r w:rsidR="00971ADF">
        <w:rPr>
          <w:rFonts w:ascii="Calibri" w:eastAsia="Calibri" w:hAnsi="Calibri" w:cs="Times New Roman"/>
          <w:lang w:val="sr-Cyrl-RS"/>
        </w:rPr>
        <w:t>2</w:t>
      </w:r>
      <w:r w:rsidR="008D4326" w:rsidRPr="003F4602">
        <w:rPr>
          <w:rFonts w:ascii="Calibri" w:eastAsia="Calibri" w:hAnsi="Calibri" w:cs="Times New Roman"/>
        </w:rPr>
        <w:t>.</w:t>
      </w:r>
      <w:proofErr w:type="spellStart"/>
      <w:r w:rsidR="008D4326" w:rsidRPr="003F4602">
        <w:rPr>
          <w:rFonts w:ascii="Calibri" w:eastAsia="Calibri" w:hAnsi="Calibri" w:cs="Times New Roman"/>
        </w:rPr>
        <w:t>године</w:t>
      </w:r>
      <w:proofErr w:type="spellEnd"/>
      <w:proofErr w:type="gramEnd"/>
      <w:r w:rsidR="008D4326" w:rsidRPr="003F4602">
        <w:rPr>
          <w:rFonts w:ascii="Calibri" w:eastAsia="Calibri" w:hAnsi="Calibri" w:cs="Times New Roman"/>
        </w:rPr>
        <w:t xml:space="preserve">, </w:t>
      </w:r>
      <w:proofErr w:type="spellStart"/>
      <w:r w:rsidR="008D4326" w:rsidRPr="003F4602">
        <w:rPr>
          <w:rFonts w:ascii="Calibri" w:eastAsia="Calibri" w:hAnsi="Calibri" w:cs="Times New Roman"/>
        </w:rPr>
        <w:t>закључен</w:t>
      </w:r>
      <w:proofErr w:type="spellEnd"/>
      <w:r w:rsidR="008D4326" w:rsidRPr="003F4602">
        <w:rPr>
          <w:rFonts w:ascii="Calibri" w:eastAsia="Calibri" w:hAnsi="Calibri" w:cs="Times New Roman"/>
        </w:rPr>
        <w:t xml:space="preserve"> </w:t>
      </w:r>
      <w:proofErr w:type="spellStart"/>
      <w:r w:rsidR="008D4326" w:rsidRPr="003F4602">
        <w:rPr>
          <w:rFonts w:ascii="Calibri" w:eastAsia="Calibri" w:hAnsi="Calibri" w:cs="Times New Roman"/>
        </w:rPr>
        <w:t>је</w:t>
      </w:r>
      <w:proofErr w:type="spellEnd"/>
      <w:r w:rsidR="008D4326" w:rsidRPr="003F4602">
        <w:rPr>
          <w:rFonts w:ascii="Calibri" w:eastAsia="Calibri" w:hAnsi="Calibri" w:cs="Times New Roman"/>
          <w:lang w:val="sr-Cyrl-RS"/>
        </w:rPr>
        <w:t xml:space="preserve"> </w:t>
      </w:r>
      <w:r w:rsidR="008D4326" w:rsidRPr="003F4602">
        <w:rPr>
          <w:rFonts w:ascii="Calibri" w:eastAsia="Calibri" w:hAnsi="Calibri" w:cs="Times New Roman"/>
        </w:rPr>
        <w:t xml:space="preserve">у </w:t>
      </w:r>
      <w:r w:rsidR="008D4326" w:rsidRPr="003F4602">
        <w:rPr>
          <w:rFonts w:ascii="Calibri" w:eastAsia="Calibri" w:hAnsi="Calibri" w:cs="Times New Roman"/>
          <w:lang w:val="sr-Cyrl-RS"/>
        </w:rPr>
        <w:t>Новом Саду</w:t>
      </w:r>
      <w:r w:rsidR="008D4326" w:rsidRPr="003F4602">
        <w:rPr>
          <w:rFonts w:ascii="Calibri" w:eastAsia="Calibri" w:hAnsi="Calibri" w:cs="Times New Roman"/>
        </w:rPr>
        <w:t>:</w:t>
      </w:r>
    </w:p>
    <w:p w:rsidR="008D4326" w:rsidRPr="003F4602"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2A4F69" w:rsidRPr="003F4602" w:rsidRDefault="00250EF5" w:rsidP="002A4F69">
      <w:pPr>
        <w:widowControl w:val="0"/>
        <w:overflowPunct w:val="0"/>
        <w:autoSpaceDE w:val="0"/>
        <w:autoSpaceDN w:val="0"/>
        <w:adjustRightInd w:val="0"/>
        <w:spacing w:after="0" w:line="233" w:lineRule="auto"/>
        <w:ind w:left="160"/>
        <w:jc w:val="center"/>
        <w:rPr>
          <w:rFonts w:ascii="Calibri" w:eastAsia="Times New Roman" w:hAnsi="Calibri" w:cs="Times New Roman"/>
          <w:bCs/>
          <w:caps/>
          <w:sz w:val="24"/>
          <w:szCs w:val="24"/>
          <w:lang w:val="ru-RU"/>
        </w:rPr>
      </w:pPr>
      <w:r w:rsidRPr="003F4602">
        <w:rPr>
          <w:rFonts w:ascii="Calibri" w:eastAsia="Times New Roman" w:hAnsi="Calibri" w:cs="Times New Roman"/>
          <w:bCs/>
          <w:caps/>
          <w:sz w:val="24"/>
          <w:szCs w:val="24"/>
          <w:lang w:val="ru-RU"/>
        </w:rPr>
        <w:t xml:space="preserve">УГОВОР О </w:t>
      </w:r>
      <w:r w:rsidR="00814114" w:rsidRPr="003F4602">
        <w:rPr>
          <w:rFonts w:ascii="Calibri" w:eastAsia="Times New Roman" w:hAnsi="Calibri" w:cs="Times New Roman"/>
          <w:bCs/>
          <w:caps/>
          <w:sz w:val="24"/>
          <w:szCs w:val="24"/>
          <w:lang w:val="ru-RU"/>
        </w:rPr>
        <w:t>ЈАВНОЈ НАБАВЦИ</w:t>
      </w:r>
      <w:r w:rsidR="002A4F69" w:rsidRPr="003F4602">
        <w:rPr>
          <w:rFonts w:ascii="Calibri" w:eastAsia="Times New Roman" w:hAnsi="Calibri" w:cs="Times New Roman"/>
          <w:bCs/>
          <w:caps/>
          <w:sz w:val="24"/>
          <w:szCs w:val="24"/>
          <w:lang w:val="ru-RU"/>
        </w:rPr>
        <w:t xml:space="preserve"> УСЛУГЕ редизајна и ОДРЖАВАЊА </w:t>
      </w:r>
    </w:p>
    <w:p w:rsidR="002D0F13" w:rsidRPr="003F4602" w:rsidRDefault="002A4F69" w:rsidP="002A4F69">
      <w:pPr>
        <w:widowControl w:val="0"/>
        <w:overflowPunct w:val="0"/>
        <w:autoSpaceDE w:val="0"/>
        <w:autoSpaceDN w:val="0"/>
        <w:adjustRightInd w:val="0"/>
        <w:spacing w:after="0" w:line="233" w:lineRule="auto"/>
        <w:ind w:left="160"/>
        <w:jc w:val="center"/>
        <w:rPr>
          <w:rFonts w:ascii="Calibri" w:eastAsia="Times New Roman" w:hAnsi="Calibri" w:cs="Times New Roman"/>
          <w:bCs/>
          <w:caps/>
          <w:sz w:val="24"/>
          <w:szCs w:val="24"/>
          <w:lang w:val="ru-RU"/>
        </w:rPr>
      </w:pPr>
      <w:r w:rsidRPr="003F4602">
        <w:rPr>
          <w:rFonts w:ascii="Calibri" w:eastAsia="Times New Roman" w:hAnsi="Calibri" w:cs="Times New Roman"/>
          <w:bCs/>
          <w:caps/>
          <w:sz w:val="24"/>
          <w:szCs w:val="24"/>
          <w:lang w:val="ru-RU"/>
        </w:rPr>
        <w:t>СОФТВЕРА за САНИТАРНИ НАДЗОР НА ТЕРИТОРИЈИ АП ВОЈВОДИНЕ</w:t>
      </w:r>
    </w:p>
    <w:p w:rsidR="002A4F69" w:rsidRPr="003F4602" w:rsidRDefault="002A4F69" w:rsidP="002A4F69">
      <w:pPr>
        <w:widowControl w:val="0"/>
        <w:overflowPunct w:val="0"/>
        <w:autoSpaceDE w:val="0"/>
        <w:autoSpaceDN w:val="0"/>
        <w:adjustRightInd w:val="0"/>
        <w:spacing w:after="0" w:line="233" w:lineRule="auto"/>
        <w:ind w:left="160"/>
        <w:jc w:val="both"/>
        <w:rPr>
          <w:rFonts w:ascii="Calibri" w:eastAsia="Times New Roman" w:hAnsi="Calibri" w:cs="Times New Roman"/>
          <w:bCs/>
          <w:caps/>
          <w:sz w:val="24"/>
          <w:szCs w:val="24"/>
          <w:lang w:val="ru-RU"/>
        </w:rPr>
      </w:pPr>
    </w:p>
    <w:p w:rsidR="008D4326" w:rsidRPr="003F4602"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3F4602">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F4602" w:rsidRPr="003F4602"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F4602">
                    <w:rPr>
                      <w:rFonts w:ascii="Calibri" w:eastAsia="Times New Roman" w:hAnsi="Calibri" w:cs="Times New Roman"/>
                      <w:bCs/>
                      <w:lang w:val="ru-RU"/>
                    </w:rPr>
                    <w:t>Аутономна покрајина Војводина - Покрајински секретаријат за здравство</w:t>
                  </w:r>
                </w:p>
              </w:tc>
            </w:tr>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F4602">
                    <w:rPr>
                      <w:rFonts w:ascii="Calibri" w:eastAsia="Times New Roman" w:hAnsi="Calibri" w:cs="Times New Roman"/>
                      <w:bCs/>
                      <w:lang w:val="ru-RU"/>
                    </w:rPr>
                    <w:t>Нови Сад, Булевар Михајла Пупина бр. 16</w:t>
                  </w:r>
                </w:p>
              </w:tc>
            </w:tr>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F4602">
                    <w:rPr>
                      <w:rFonts w:ascii="Calibri" w:eastAsia="Times New Roman" w:hAnsi="Calibri" w:cs="Times New Roman"/>
                      <w:bCs/>
                      <w:lang w:val="ru-RU"/>
                    </w:rPr>
                    <w:t>кога заступа покрајински секретар за здравство проф. др Зоран Гојковић</w:t>
                  </w:r>
                </w:p>
              </w:tc>
            </w:tr>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F4602">
                    <w:rPr>
                      <w:rFonts w:ascii="Calibri" w:eastAsia="Times New Roman" w:hAnsi="Calibri" w:cs="Times New Roman"/>
                      <w:bCs/>
                      <w:lang w:val="ru-RU"/>
                    </w:rPr>
                    <w:t>ПИБ: 105700713 Матични број: 08891389</w:t>
                  </w:r>
                </w:p>
              </w:tc>
            </w:tr>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F4602">
                    <w:rPr>
                      <w:rFonts w:ascii="Calibri" w:eastAsia="TimesNewRoman,Bold" w:hAnsi="Calibri" w:cs="Times New Roman"/>
                      <w:bCs/>
                      <w:lang w:val="sr-Cyrl-RS"/>
                    </w:rPr>
                    <w:t>Телефон: 021/487 43-85</w:t>
                  </w:r>
                </w:p>
              </w:tc>
            </w:tr>
            <w:tr w:rsidR="003F4602" w:rsidRPr="003F4602" w:rsidTr="00970BF6">
              <w:tc>
                <w:tcPr>
                  <w:tcW w:w="9134" w:type="dxa"/>
                </w:tcPr>
                <w:p w:rsidR="00970BF6" w:rsidRPr="003F460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3F4602">
                    <w:rPr>
                      <w:rFonts w:ascii="Calibri" w:eastAsia="Times New Roman" w:hAnsi="Calibri" w:cs="Times New Roman"/>
                      <w:bCs/>
                      <w:lang w:val="sr-Latn-RS"/>
                    </w:rPr>
                    <w:t>E mail:</w:t>
                  </w:r>
                  <w:r w:rsidRPr="003F4602">
                    <w:rPr>
                      <w:rFonts w:ascii="Calibri" w:eastAsia="Calibri" w:hAnsi="Calibri" w:cs="Times New Roman"/>
                    </w:rPr>
                    <w:t xml:space="preserve"> </w:t>
                  </w:r>
                  <w:r w:rsidRPr="003F4602">
                    <w:rPr>
                      <w:rFonts w:ascii="Calibri" w:eastAsia="Times New Roman" w:hAnsi="Calibri" w:cs="Times New Roman"/>
                      <w:bCs/>
                      <w:lang w:val="sr-Latn-RS"/>
                    </w:rPr>
                    <w:t>psz@vojvodina.gov.rs</w:t>
                  </w:r>
                  <w:r w:rsidRPr="003F4602">
                    <w:rPr>
                      <w:rFonts w:ascii="Calibri" w:eastAsia="Times New Roman" w:hAnsi="Calibri" w:cs="Times New Roman"/>
                      <w:bCs/>
                      <w:lang w:val="ru-RU"/>
                    </w:rPr>
                    <w:tab/>
                  </w:r>
                </w:p>
              </w:tc>
            </w:tr>
          </w:tbl>
          <w:p w:rsidR="008D4326" w:rsidRPr="003F4602" w:rsidRDefault="008D4326" w:rsidP="008D4326">
            <w:pPr>
              <w:spacing w:after="0" w:line="360" w:lineRule="auto"/>
              <w:jc w:val="both"/>
              <w:rPr>
                <w:rFonts w:ascii="Calibri" w:eastAsia="Times New Roman" w:hAnsi="Calibri" w:cs="Times New Roman"/>
                <w:bCs/>
                <w:lang w:val="sr-Latn-RS"/>
              </w:rPr>
            </w:pPr>
            <w:r w:rsidRPr="003F4602">
              <w:rPr>
                <w:rFonts w:ascii="Calibri" w:eastAsia="Times New Roman" w:hAnsi="Calibri" w:cs="Times New Roman"/>
                <w:bCs/>
                <w:lang w:val="ru-RU"/>
              </w:rPr>
              <w:t xml:space="preserve"> (у даљем тексту: Наручилац)</w:t>
            </w:r>
          </w:p>
          <w:p w:rsidR="008D4326" w:rsidRPr="003F4602" w:rsidRDefault="008D4326" w:rsidP="008D4326">
            <w:pPr>
              <w:spacing w:after="0" w:line="240" w:lineRule="auto"/>
              <w:jc w:val="both"/>
              <w:rPr>
                <w:rFonts w:ascii="Calibri" w:eastAsia="Times New Roman" w:hAnsi="Calibri" w:cs="Times New Roman"/>
                <w:bCs/>
                <w:lang w:val="ru-RU"/>
              </w:rPr>
            </w:pPr>
            <w:r w:rsidRPr="003F4602">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3F4602" w:rsidRPr="003F4602" w:rsidTr="00466943">
              <w:tc>
                <w:tcPr>
                  <w:tcW w:w="9134" w:type="dxa"/>
                </w:tcPr>
                <w:p w:rsidR="00466943" w:rsidRPr="00F27E41" w:rsidRDefault="00971ADF" w:rsidP="00F27E4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Pr>
                      <w:rFonts w:ascii="Calibri" w:eastAsia="Times New Roman" w:hAnsi="Calibri" w:cs="Times New Roman"/>
                      <w:bCs/>
                      <w:lang w:val="sr-Cyrl-RS"/>
                    </w:rPr>
                    <w:t>___________________________________</w:t>
                  </w:r>
                </w:p>
              </w:tc>
            </w:tr>
            <w:tr w:rsidR="003F4602" w:rsidRPr="003F4602" w:rsidTr="00466943">
              <w:tc>
                <w:tcPr>
                  <w:tcW w:w="9134" w:type="dxa"/>
                </w:tcPr>
                <w:p w:rsidR="00466943" w:rsidRPr="003F4602" w:rsidRDefault="00466943" w:rsidP="00971A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F4602">
                    <w:rPr>
                      <w:rFonts w:ascii="Calibri" w:eastAsia="Times New Roman" w:hAnsi="Calibri" w:cs="Times New Roman"/>
                      <w:bCs/>
                      <w:lang w:val="ru-RU"/>
                    </w:rPr>
                    <w:t xml:space="preserve">из   </w:t>
                  </w:r>
                  <w:r w:rsidR="00971ADF">
                    <w:rPr>
                      <w:rFonts w:ascii="Calibri" w:eastAsia="Times New Roman" w:hAnsi="Calibri" w:cs="Times New Roman"/>
                      <w:bCs/>
                      <w:lang w:val="ru-RU"/>
                    </w:rPr>
                    <w:t>_______________</w:t>
                  </w:r>
                  <w:r w:rsidR="00F27E41">
                    <w:rPr>
                      <w:rFonts w:ascii="Calibri" w:eastAsia="Times New Roman" w:hAnsi="Calibri" w:cs="Times New Roman"/>
                      <w:bCs/>
                      <w:lang w:val="ru-RU"/>
                    </w:rPr>
                    <w:t>,</w:t>
                  </w:r>
                  <w:r w:rsidRPr="003F4602">
                    <w:rPr>
                      <w:rFonts w:ascii="Calibri" w:eastAsia="Times New Roman" w:hAnsi="Calibri" w:cs="Times New Roman"/>
                      <w:bCs/>
                      <w:lang w:val="ru-RU"/>
                    </w:rPr>
                    <w:t xml:space="preserve"> </w:t>
                  </w:r>
                  <w:r w:rsidR="00406509">
                    <w:rPr>
                      <w:rFonts w:ascii="Calibri" w:eastAsia="Times New Roman" w:hAnsi="Calibri" w:cs="Times New Roman"/>
                      <w:bCs/>
                      <w:lang w:val="ru-RU"/>
                    </w:rPr>
                    <w:t xml:space="preserve">       </w:t>
                  </w:r>
                  <w:r w:rsidRPr="003F4602">
                    <w:rPr>
                      <w:rFonts w:ascii="Calibri" w:eastAsia="Times New Roman" w:hAnsi="Calibri" w:cs="Times New Roman"/>
                      <w:bCs/>
                      <w:lang w:val="ru-RU"/>
                    </w:rPr>
                    <w:t>улица</w:t>
                  </w:r>
                  <w:r w:rsidR="004A6A1F">
                    <w:rPr>
                      <w:rFonts w:ascii="Calibri" w:eastAsia="Times New Roman" w:hAnsi="Calibri" w:cs="Times New Roman"/>
                      <w:bCs/>
                      <w:lang w:val="sr-Latn-RS"/>
                    </w:rPr>
                    <w:t>:</w:t>
                  </w:r>
                  <w:r w:rsidR="00F27E41">
                    <w:rPr>
                      <w:rFonts w:ascii="Calibri" w:eastAsia="Times New Roman" w:hAnsi="Calibri" w:cs="Times New Roman"/>
                      <w:bCs/>
                      <w:lang w:val="ru-RU"/>
                    </w:rPr>
                    <w:t xml:space="preserve">  </w:t>
                  </w:r>
                  <w:r w:rsidR="00971ADF">
                    <w:rPr>
                      <w:rFonts w:ascii="Calibri" w:eastAsia="Times New Roman" w:hAnsi="Calibri" w:cs="Times New Roman"/>
                      <w:bCs/>
                      <w:lang w:val="ru-RU"/>
                    </w:rPr>
                    <w:t>__________________</w:t>
                  </w:r>
                </w:p>
              </w:tc>
            </w:tr>
            <w:tr w:rsidR="003F4602" w:rsidRPr="003F4602" w:rsidTr="00466943">
              <w:tc>
                <w:tcPr>
                  <w:tcW w:w="9134" w:type="dxa"/>
                </w:tcPr>
                <w:p w:rsidR="00466943" w:rsidRPr="003F4602" w:rsidRDefault="00466943" w:rsidP="00971A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F4602">
                    <w:rPr>
                      <w:rFonts w:ascii="Calibri" w:eastAsia="Times New Roman" w:hAnsi="Calibri" w:cs="Times New Roman"/>
                      <w:bCs/>
                      <w:lang w:val="ru-RU"/>
                    </w:rPr>
                    <w:t xml:space="preserve">кога заступа: </w:t>
                  </w:r>
                  <w:r w:rsidR="00F27E41">
                    <w:rPr>
                      <w:rFonts w:ascii="Calibri" w:eastAsia="Times New Roman" w:hAnsi="Calibri" w:cs="Times New Roman"/>
                      <w:bCs/>
                      <w:lang w:val="ru-RU"/>
                    </w:rPr>
                    <w:t xml:space="preserve"> </w:t>
                  </w:r>
                  <w:r w:rsidR="00971ADF">
                    <w:rPr>
                      <w:rFonts w:ascii="Calibri" w:eastAsia="Times New Roman" w:hAnsi="Calibri" w:cs="Times New Roman"/>
                      <w:bCs/>
                      <w:lang w:val="ru-RU"/>
                    </w:rPr>
                    <w:t>_______________________</w:t>
                  </w:r>
                </w:p>
              </w:tc>
            </w:tr>
            <w:tr w:rsidR="003F4602" w:rsidRPr="003F4602" w:rsidTr="00466943">
              <w:tc>
                <w:tcPr>
                  <w:tcW w:w="9134" w:type="dxa"/>
                </w:tcPr>
                <w:p w:rsidR="00466943" w:rsidRPr="003F4602" w:rsidRDefault="00466943" w:rsidP="00971A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F4602">
                    <w:rPr>
                      <w:rFonts w:ascii="Calibri" w:eastAsia="Times New Roman" w:hAnsi="Calibri" w:cs="Times New Roman"/>
                      <w:bCs/>
                      <w:lang w:val="ru-RU"/>
                    </w:rPr>
                    <w:t>ПИБ:</w:t>
                  </w:r>
                  <w:r w:rsidR="004820DD" w:rsidRPr="003F4602">
                    <w:rPr>
                      <w:rFonts w:ascii="Calibri" w:eastAsia="Times New Roman" w:hAnsi="Calibri" w:cs="Times New Roman"/>
                      <w:bCs/>
                    </w:rPr>
                    <w:t xml:space="preserve"> </w:t>
                  </w:r>
                  <w:r w:rsidR="00971ADF">
                    <w:rPr>
                      <w:rFonts w:ascii="Calibri" w:eastAsia="Times New Roman" w:hAnsi="Calibri" w:cs="Times New Roman"/>
                      <w:bCs/>
                      <w:lang w:val="sr-Cyrl-RS"/>
                    </w:rPr>
                    <w:t>_____________</w:t>
                  </w:r>
                  <w:r w:rsidR="004820DD" w:rsidRPr="003F4602">
                    <w:rPr>
                      <w:rFonts w:ascii="Calibri" w:eastAsia="Times New Roman" w:hAnsi="Calibri" w:cs="Times New Roman"/>
                      <w:bCs/>
                    </w:rPr>
                    <w:t xml:space="preserve">              </w:t>
                  </w:r>
                  <w:r w:rsidR="00F27E41">
                    <w:rPr>
                      <w:rFonts w:ascii="Calibri" w:eastAsia="Times New Roman" w:hAnsi="Calibri" w:cs="Times New Roman"/>
                      <w:bCs/>
                      <w:lang w:val="ru-RU"/>
                    </w:rPr>
                    <w:tab/>
                    <w:t xml:space="preserve">Матични број: </w:t>
                  </w:r>
                  <w:r w:rsidR="00971ADF">
                    <w:rPr>
                      <w:rFonts w:ascii="Calibri" w:eastAsia="Times New Roman" w:hAnsi="Calibri" w:cs="Times New Roman"/>
                      <w:bCs/>
                      <w:lang w:val="ru-RU"/>
                    </w:rPr>
                    <w:t>_____________</w:t>
                  </w:r>
                </w:p>
              </w:tc>
            </w:tr>
            <w:tr w:rsidR="003F4602" w:rsidRPr="003F4602" w:rsidTr="00466943">
              <w:tc>
                <w:tcPr>
                  <w:tcW w:w="9134" w:type="dxa"/>
                </w:tcPr>
                <w:p w:rsidR="00466943" w:rsidRPr="003F4602" w:rsidRDefault="00466943" w:rsidP="00971A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F4602">
                    <w:rPr>
                      <w:rFonts w:ascii="Calibri" w:eastAsia="Times New Roman" w:hAnsi="Calibri" w:cs="Times New Roman"/>
                      <w:bCs/>
                      <w:lang w:val="ru-RU"/>
                    </w:rPr>
                    <w:t>Телефон:</w:t>
                  </w:r>
                  <w:r w:rsidR="00F27E41">
                    <w:rPr>
                      <w:rFonts w:ascii="Calibri" w:eastAsia="Times New Roman" w:hAnsi="Calibri" w:cs="Times New Roman"/>
                      <w:bCs/>
                      <w:lang w:val="ru-RU"/>
                    </w:rPr>
                    <w:t xml:space="preserve">  </w:t>
                  </w:r>
                  <w:r w:rsidR="00971ADF">
                    <w:rPr>
                      <w:rFonts w:ascii="Calibri" w:eastAsia="Times New Roman" w:hAnsi="Calibri" w:cs="Times New Roman"/>
                      <w:bCs/>
                      <w:lang w:val="ru-RU"/>
                    </w:rPr>
                    <w:t>_______________</w:t>
                  </w:r>
                </w:p>
              </w:tc>
            </w:tr>
            <w:tr w:rsidR="003F4602" w:rsidRPr="003F4602" w:rsidTr="00466943">
              <w:tc>
                <w:tcPr>
                  <w:tcW w:w="9134" w:type="dxa"/>
                </w:tcPr>
                <w:p w:rsidR="00466943" w:rsidRPr="00971ADF" w:rsidRDefault="00466943" w:rsidP="00971A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3F4602">
                    <w:rPr>
                      <w:rFonts w:ascii="Calibri" w:eastAsia="Times New Roman" w:hAnsi="Calibri" w:cs="Times New Roman"/>
                      <w:bCs/>
                      <w:lang w:val="sr-Latn-RS"/>
                    </w:rPr>
                    <w:t>E mail</w:t>
                  </w:r>
                  <w:r w:rsidRPr="003F4602">
                    <w:rPr>
                      <w:rFonts w:ascii="Calibri" w:eastAsia="Times New Roman" w:hAnsi="Calibri" w:cs="Times New Roman"/>
                      <w:bCs/>
                      <w:lang w:val="sr-Cyrl-RS"/>
                    </w:rPr>
                    <w:t>:</w:t>
                  </w:r>
                  <w:r w:rsidRPr="003F4602">
                    <w:rPr>
                      <w:rFonts w:ascii="Calibri" w:eastAsia="Times New Roman" w:hAnsi="Calibri" w:cs="Times New Roman"/>
                      <w:bCs/>
                      <w:lang w:val="ru-RU"/>
                    </w:rPr>
                    <w:tab/>
                  </w:r>
                  <w:r w:rsidR="00971ADF">
                    <w:rPr>
                      <w:rFonts w:ascii="Calibri" w:eastAsia="Times New Roman" w:hAnsi="Calibri" w:cs="Times New Roman"/>
                      <w:bCs/>
                      <w:lang w:val="sr-Cyrl-RS"/>
                    </w:rPr>
                    <w:t>__________________________</w:t>
                  </w:r>
                </w:p>
              </w:tc>
            </w:tr>
            <w:tr w:rsidR="003F4602" w:rsidRPr="003F4602" w:rsidTr="00466943">
              <w:tc>
                <w:tcPr>
                  <w:tcW w:w="9134" w:type="dxa"/>
                </w:tcPr>
                <w:p w:rsidR="00466943" w:rsidRPr="003F460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3F4602">
                    <w:rPr>
                      <w:rFonts w:ascii="Calibri" w:eastAsia="Times New Roman" w:hAnsi="Calibri" w:cs="Times New Roman"/>
                      <w:bCs/>
                      <w:lang w:val="sr-Cyrl-RS"/>
                    </w:rPr>
                    <w:t xml:space="preserve">Интернет страница: </w:t>
                  </w:r>
                  <w:r w:rsidR="00971ADF">
                    <w:rPr>
                      <w:rFonts w:ascii="Calibri" w:eastAsia="Times New Roman" w:hAnsi="Calibri" w:cs="Times New Roman"/>
                      <w:bCs/>
                      <w:lang w:val="sr-Cyrl-RS"/>
                    </w:rPr>
                    <w:t>__________________________</w:t>
                  </w:r>
                </w:p>
              </w:tc>
            </w:tr>
          </w:tbl>
          <w:p w:rsidR="008D4326" w:rsidRPr="003F4602" w:rsidRDefault="008D4326" w:rsidP="00106E63">
            <w:pPr>
              <w:spacing w:after="0" w:line="276" w:lineRule="auto"/>
              <w:jc w:val="both"/>
              <w:rPr>
                <w:rFonts w:ascii="Calibri" w:eastAsia="Times New Roman" w:hAnsi="Calibri" w:cs="Times New Roman"/>
                <w:bCs/>
                <w:lang w:val="ru-RU"/>
              </w:rPr>
            </w:pPr>
            <w:r w:rsidRPr="003F4602">
              <w:rPr>
                <w:rFonts w:ascii="Calibri" w:eastAsia="Times New Roman" w:hAnsi="Calibri" w:cs="Times New Roman"/>
                <w:bCs/>
                <w:lang w:val="ru-RU"/>
              </w:rPr>
              <w:t xml:space="preserve"> (у даљем тексту: </w:t>
            </w:r>
            <w:r w:rsidR="00EE6B21" w:rsidRPr="003F4602">
              <w:rPr>
                <w:rFonts w:ascii="Calibri" w:eastAsia="Times New Roman" w:hAnsi="Calibri" w:cs="Times New Roman"/>
                <w:bCs/>
                <w:lang w:val="ru-RU"/>
              </w:rPr>
              <w:t>Извршилац услуге</w:t>
            </w:r>
            <w:r w:rsidRPr="003F4602">
              <w:rPr>
                <w:rFonts w:ascii="Calibri" w:eastAsia="Times New Roman" w:hAnsi="Calibri" w:cs="Times New Roman"/>
                <w:bCs/>
                <w:lang w:val="ru-RU"/>
              </w:rPr>
              <w:t>)</w:t>
            </w:r>
          </w:p>
        </w:tc>
      </w:tr>
    </w:tbl>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caps/>
          <w:lang w:val="ru-RU"/>
        </w:rPr>
        <w:lastRenderedPageBreak/>
        <w:t>Подизвођачи</w:t>
      </w:r>
      <w:r w:rsidRPr="003F4602">
        <w:rPr>
          <w:rFonts w:ascii="Calibri" w:eastAsia="Times New Roman" w:hAnsi="Calibri" w:cs="Times New Roman"/>
          <w:vertAlign w:val="superscript"/>
          <w:lang w:val="ru-RU"/>
        </w:rPr>
        <w:footnoteReference w:id="1"/>
      </w:r>
      <w:r w:rsidRPr="003F4602">
        <w:rPr>
          <w:rFonts w:ascii="Calibri" w:eastAsia="Times New Roman" w:hAnsi="Calibri" w:cs="Times New Roman"/>
          <w:lang w:val="ru-RU"/>
        </w:rPr>
        <w:t>:</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1.__________________________________________________________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2.__________________________________________________________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3F4602">
        <w:rPr>
          <w:rFonts w:ascii="Calibri" w:eastAsia="Times New Roman" w:hAnsi="Calibri" w:cs="Times New Roman"/>
          <w:caps/>
          <w:lang w:val="ru-RU"/>
        </w:rPr>
        <w:t>Учесници у заједничкој понуди</w:t>
      </w:r>
      <w:r w:rsidRPr="003F4602">
        <w:rPr>
          <w:rFonts w:ascii="Calibri" w:eastAsia="Times New Roman" w:hAnsi="Calibri" w:cs="Times New Roman"/>
          <w:lang w:val="ru-RU"/>
        </w:rPr>
        <w:t>, према Споразуму бр. ______________________од______________, који је саставни део овог уговора</w:t>
      </w:r>
      <w:r w:rsidRPr="003F4602">
        <w:rPr>
          <w:rFonts w:ascii="Calibri" w:eastAsia="Times New Roman" w:hAnsi="Calibri" w:cs="Times New Roman"/>
          <w:vertAlign w:val="superscript"/>
          <w:lang w:val="ru-RU"/>
        </w:rPr>
        <w:footnoteReference w:id="2"/>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1.__________________________________________________________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2.__________________________________________________________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3.__________________________________________________________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F4602">
        <w:rPr>
          <w:rFonts w:ascii="Calibri" w:eastAsia="Times New Roman" w:hAnsi="Calibri" w:cs="Times New Roman"/>
          <w:lang w:val="ru-RU"/>
        </w:rPr>
        <w:t>4.__________________________________________________________</w:t>
      </w:r>
      <w:r w:rsidR="00726D8D" w:rsidRPr="003F4602">
        <w:rPr>
          <w:rFonts w:ascii="Calibri" w:eastAsia="Times New Roman" w:hAnsi="Calibri" w:cs="Times New Roman"/>
          <w:lang w:val="ru-RU"/>
        </w:rPr>
        <w:t>_________________________</w:t>
      </w:r>
    </w:p>
    <w:p w:rsidR="008D4326" w:rsidRPr="003F4602" w:rsidRDefault="008D4326" w:rsidP="008D4326">
      <w:pPr>
        <w:spacing w:after="0" w:line="240" w:lineRule="auto"/>
        <w:jc w:val="both"/>
        <w:rPr>
          <w:rFonts w:ascii="Calibri" w:eastAsia="Times New Roman" w:hAnsi="Calibri" w:cs="Times New Roman"/>
          <w:lang w:val="ru-RU"/>
        </w:rPr>
      </w:pPr>
    </w:p>
    <w:p w:rsidR="00917228" w:rsidRPr="003F4602" w:rsidRDefault="00917228" w:rsidP="00917228">
      <w:pPr>
        <w:spacing w:after="0" w:line="240" w:lineRule="auto"/>
        <w:jc w:val="center"/>
        <w:rPr>
          <w:rFonts w:ascii="Calibri" w:eastAsia="Times New Roman" w:hAnsi="Calibri" w:cs="Times New Roman"/>
          <w:lang w:val="ru-RU"/>
        </w:rPr>
      </w:pPr>
      <w:r w:rsidRPr="003F4602">
        <w:rPr>
          <w:rFonts w:ascii="Calibri" w:eastAsia="Times New Roman" w:hAnsi="Calibri" w:cs="Times New Roman"/>
          <w:lang w:val="ru-RU"/>
        </w:rPr>
        <w:t>ПРЕДМЕТ УГОВОРА</w:t>
      </w:r>
    </w:p>
    <w:p w:rsidR="00917228" w:rsidRPr="003F4602" w:rsidRDefault="00917228" w:rsidP="00917228">
      <w:pPr>
        <w:spacing w:after="0" w:line="240" w:lineRule="auto"/>
        <w:jc w:val="center"/>
        <w:rPr>
          <w:rFonts w:ascii="Calibri" w:eastAsia="Times New Roman" w:hAnsi="Calibri" w:cs="Times New Roman"/>
          <w:lang w:val="ru-RU"/>
        </w:rPr>
      </w:pPr>
    </w:p>
    <w:p w:rsidR="00A63A5C" w:rsidRPr="003F4602" w:rsidRDefault="00A63A5C" w:rsidP="00A63A5C">
      <w:pPr>
        <w:spacing w:after="0" w:line="240" w:lineRule="auto"/>
        <w:jc w:val="center"/>
        <w:rPr>
          <w:rFonts w:eastAsia="Times New Roman"/>
          <w:lang w:val="ru-RU"/>
        </w:rPr>
      </w:pPr>
      <w:r w:rsidRPr="003F4602">
        <w:rPr>
          <w:rFonts w:eastAsia="Times New Roman"/>
          <w:lang w:val="ru-RU"/>
        </w:rPr>
        <w:t>Члан 1.</w:t>
      </w:r>
    </w:p>
    <w:p w:rsidR="00F9563B" w:rsidRPr="003F4602" w:rsidRDefault="00A63A5C" w:rsidP="00F9563B">
      <w:pPr>
        <w:spacing w:after="0" w:line="240" w:lineRule="auto"/>
        <w:ind w:firstLine="720"/>
        <w:jc w:val="both"/>
        <w:rPr>
          <w:rFonts w:eastAsia="Times New Roman"/>
          <w:lang w:val="ru-RU"/>
        </w:rPr>
      </w:pPr>
      <w:r w:rsidRPr="003F4602">
        <w:rPr>
          <w:rFonts w:eastAsia="Times New Roman"/>
          <w:lang w:val="ru-RU"/>
        </w:rPr>
        <w:t>Пред</w:t>
      </w:r>
      <w:r w:rsidR="00EE6B21" w:rsidRPr="003F4602">
        <w:rPr>
          <w:rFonts w:eastAsia="Times New Roman"/>
          <w:lang w:val="ru-RU"/>
        </w:rPr>
        <w:t>мет овог уговора је поверавање извршиоцу услуге од стране н</w:t>
      </w:r>
      <w:r w:rsidRPr="003F4602">
        <w:rPr>
          <w:rFonts w:eastAsia="Times New Roman"/>
          <w:lang w:val="ru-RU"/>
        </w:rPr>
        <w:t>аручиоца</w:t>
      </w:r>
      <w:r w:rsidR="00EE6B21" w:rsidRPr="003F4602">
        <w:rPr>
          <w:rFonts w:eastAsia="Times New Roman"/>
          <w:lang w:val="ru-RU"/>
        </w:rPr>
        <w:t>,</w:t>
      </w:r>
      <w:r w:rsidR="00AB1733" w:rsidRPr="003F4602">
        <w:rPr>
          <w:rFonts w:eastAsia="Times New Roman"/>
          <w:lang w:val="ru-RU"/>
        </w:rPr>
        <w:t xml:space="preserve"> извршења услуге </w:t>
      </w:r>
      <w:r w:rsidR="00CC254A">
        <w:rPr>
          <w:rFonts w:eastAsia="Times New Roman"/>
          <w:lang w:val="ru-RU"/>
        </w:rPr>
        <w:t>одржавање с</w:t>
      </w:r>
      <w:r w:rsidR="00C01EDB" w:rsidRPr="003F4602">
        <w:rPr>
          <w:rFonts w:eastAsia="Times New Roman"/>
          <w:lang w:val="ru-RU"/>
        </w:rPr>
        <w:t>офтвера за с</w:t>
      </w:r>
      <w:r w:rsidR="00F9563B" w:rsidRPr="003F4602">
        <w:rPr>
          <w:rFonts w:eastAsia="Times New Roman"/>
          <w:lang w:val="ru-RU"/>
        </w:rPr>
        <w:t>анитарни надзор на територији АП Војводине који у обављању послова из свог делокруга користи Покрајински секретаријат за здравство - Сектор за санитарни надзор и јавно здравље.</w:t>
      </w:r>
    </w:p>
    <w:p w:rsidR="00F9563B" w:rsidRPr="003F4602" w:rsidRDefault="00F9563B" w:rsidP="00F9563B">
      <w:pPr>
        <w:spacing w:after="0" w:line="240" w:lineRule="auto"/>
        <w:ind w:firstLine="720"/>
        <w:jc w:val="both"/>
        <w:rPr>
          <w:rFonts w:eastAsia="Times New Roman"/>
          <w:lang w:val="ru-RU"/>
        </w:rPr>
      </w:pPr>
      <w:r w:rsidRPr="003F4602">
        <w:rPr>
          <w:rFonts w:eastAsia="Times New Roman"/>
          <w:lang w:val="ru-RU"/>
        </w:rPr>
        <w:t>Одржавање из става 1. овог члана врши се у континуитету пружања услуге, чине га послови из домена  основног и експертског одржавања, сукцесивно током трајања уговора, а све у циљу побољшања квалитета и брзине рада и отклањања уочених грешака у раду програма.</w:t>
      </w:r>
    </w:p>
    <w:p w:rsidR="00A05D19" w:rsidRPr="003F4602" w:rsidRDefault="00A05D19" w:rsidP="00254098">
      <w:pPr>
        <w:spacing w:after="0" w:line="240" w:lineRule="auto"/>
        <w:ind w:firstLine="408"/>
        <w:jc w:val="both"/>
        <w:rPr>
          <w:rFonts w:eastAsia="Times New Roman"/>
          <w:lang w:val="ru-RU"/>
        </w:rPr>
      </w:pPr>
    </w:p>
    <w:p w:rsidR="00A05D19" w:rsidRPr="003F4602" w:rsidRDefault="00A05D19" w:rsidP="00A05D19">
      <w:pPr>
        <w:spacing w:after="0" w:line="240" w:lineRule="auto"/>
        <w:ind w:firstLine="408"/>
        <w:jc w:val="center"/>
        <w:rPr>
          <w:rFonts w:eastAsia="Times New Roman"/>
          <w:lang w:val="ru-RU"/>
        </w:rPr>
      </w:pPr>
      <w:r w:rsidRPr="003F4602">
        <w:rPr>
          <w:rFonts w:eastAsia="Times New Roman"/>
          <w:lang w:val="ru-RU"/>
        </w:rPr>
        <w:t xml:space="preserve">ОБАВЕЗЕ ИЗВРШИОЦА УСЛУГЕ </w:t>
      </w:r>
    </w:p>
    <w:p w:rsidR="00A05D19" w:rsidRPr="003F4602" w:rsidRDefault="00A05D19" w:rsidP="00A05D19">
      <w:pPr>
        <w:spacing w:after="0" w:line="240" w:lineRule="auto"/>
        <w:ind w:firstLine="408"/>
        <w:jc w:val="center"/>
        <w:rPr>
          <w:rFonts w:eastAsia="Times New Roman"/>
          <w:lang w:val="ru-RU"/>
        </w:rPr>
      </w:pPr>
    </w:p>
    <w:p w:rsidR="00A05D19" w:rsidRPr="003F4602" w:rsidRDefault="00A05D19" w:rsidP="006021E5">
      <w:pPr>
        <w:spacing w:after="0" w:line="240" w:lineRule="auto"/>
        <w:jc w:val="center"/>
        <w:rPr>
          <w:rFonts w:eastAsia="Times New Roman"/>
          <w:lang w:val="ru-RU"/>
        </w:rPr>
      </w:pPr>
      <w:r w:rsidRPr="003F4602">
        <w:rPr>
          <w:rFonts w:eastAsia="Times New Roman"/>
          <w:lang w:val="ru-RU"/>
        </w:rPr>
        <w:t>Члан 2.</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 xml:space="preserve">Извршилац услуге је у обавези да врши следеће послове одржавања: </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1. Основно одржавање, које нарочито подразумева: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 xml:space="preserve">-обезбеђивање исправног функционисања постојећег софтвера, развој и испоруку нових верзија софтвера кроз његово усклађивање са законским и другим правним актима, као и са захтевима наручиоца. </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-техничка подршка која подразумева разрешавање конкретних проблема у раду софтвера и то техничку подршку удаљеним - Remote приступом (даљинска подршка наручиоцу путем електронске поште или другим видовима електронске комуникације, сваким даном);</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-по потреби и на захтев наручиоца одржавање може да се врши и на локацији наручиоца;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lastRenderedPageBreak/>
        <w:t>-остале захтеве наручиоца које се појаве у току извршења услуге, у оквиру постојећих функционалности софтвера;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 Експертске услуге које нарочито подразумевају:</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 xml:space="preserve">2.1.Имплементација система за интеграцију више одвојених целина система e-inspekcija. Систем имплементирати као посебну web апликацију која преко посебних сервиса контролише рад појединачних компоненти. Функција система за интеграцију јесте да омогући: </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-увид у тренутно стање оптерећености система (број активних корисника),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-увид у тренутно стање величине базе објеката надзора,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-обавештавање администратора о преоптерећењу или неактивности неког од сервиса,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-поједностави процес ажурирања верзија инсталираног софтвера на инспекторским рачунарима.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2.2. Извршити анализу постојећег система за праћење претходних прегледа (тренутно стање, комплетност прикупљених података, повезани објекти итд.), с обзиром да је тренутни систем вишеструко оптерећен старим и некомплетним подацима.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2.3. На бази анализе из претходне тачке имплементирати нову схему базе података Система за прикупљање, складиштење и претрагу података претходних прегледа.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2.4. Извршити архивирање старог и миграцију са старог на нови систем за управљање претходним прегледима.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2.5. Унапредити систем за креирање извештаја. Омогућити аутоматизовану припрему извештаја у предефинисаним временским оквирима.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2.6. Повезати нове контролне листе и омогућити њихово приказивање у извештајима.</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 xml:space="preserve">Извршилац услуге је у обавези да по захтевима (налозима), у вези са услугом одржавања софтвера, поступи у најкраћем могућем року, а при томе одзив понуђача на пријаву проблема мора бити краћи од 24 часа. Проблеме који ће се јавити у току коришћења софтвера неопхпдни је отклонити у року од 48  часова. </w:t>
      </w:r>
    </w:p>
    <w:p w:rsidR="00CE08FC" w:rsidRPr="003F4602" w:rsidRDefault="00CE08FC" w:rsidP="00CE08FC">
      <w:pPr>
        <w:spacing w:after="0" w:line="240" w:lineRule="auto"/>
        <w:ind w:firstLine="720"/>
        <w:jc w:val="both"/>
        <w:rPr>
          <w:rFonts w:eastAsia="Times New Roman"/>
          <w:lang w:val="ru-RU"/>
        </w:rPr>
      </w:pPr>
      <w:r w:rsidRPr="003F4602">
        <w:rPr>
          <w:rFonts w:eastAsia="Times New Roman"/>
          <w:lang w:val="ru-RU"/>
        </w:rPr>
        <w:t xml:space="preserve">Услуга из овог члана се врши у свему према техничкој спецификацији услуге из конкурсне документације и понудом извршиоца услуге бр. понуде </w:t>
      </w:r>
      <w:r w:rsidR="00CC254A">
        <w:rPr>
          <w:rFonts w:eastAsia="Times New Roman"/>
          <w:lang w:val="ru-RU"/>
        </w:rPr>
        <w:t>____________</w:t>
      </w:r>
      <w:r w:rsidRPr="003F4602">
        <w:rPr>
          <w:rFonts w:eastAsia="Times New Roman"/>
          <w:lang w:val="ru-RU"/>
        </w:rPr>
        <w:t xml:space="preserve"> од _</w:t>
      </w:r>
      <w:r w:rsidR="00CC254A">
        <w:rPr>
          <w:rFonts w:eastAsia="Times New Roman"/>
          <w:u w:val="single"/>
          <w:lang w:val="sr-Cyrl-RS"/>
        </w:rPr>
        <w:t>_________</w:t>
      </w:r>
      <w:r w:rsidR="00846D12">
        <w:rPr>
          <w:rFonts w:eastAsia="Times New Roman"/>
          <w:lang w:val="ru-RU"/>
        </w:rPr>
        <w:t xml:space="preserve">____.године, </w:t>
      </w:r>
      <w:r w:rsidRPr="003F4602">
        <w:rPr>
          <w:rFonts w:eastAsia="Times New Roman"/>
          <w:lang w:val="ru-RU"/>
        </w:rPr>
        <w:t xml:space="preserve">а који су саставни су део овог уговора. </w:t>
      </w:r>
    </w:p>
    <w:p w:rsidR="00D57F2C" w:rsidRPr="003F4602" w:rsidRDefault="00D57F2C" w:rsidP="00D57F2C">
      <w:pPr>
        <w:pStyle w:val="ListParagraph"/>
        <w:spacing w:after="0" w:line="240" w:lineRule="auto"/>
        <w:jc w:val="both"/>
        <w:rPr>
          <w:rFonts w:eastAsia="Times New Roman"/>
          <w:lang w:val="ru-RU"/>
        </w:rPr>
      </w:pPr>
    </w:p>
    <w:p w:rsidR="00A63A5C" w:rsidRPr="003F4602" w:rsidRDefault="00A63A5C" w:rsidP="00A63A5C">
      <w:pPr>
        <w:spacing w:after="0" w:line="240" w:lineRule="auto"/>
        <w:jc w:val="center"/>
        <w:rPr>
          <w:rFonts w:eastAsia="Times New Roman"/>
          <w:lang w:val="ru-RU"/>
        </w:rPr>
      </w:pPr>
      <w:r w:rsidRPr="003F4602">
        <w:rPr>
          <w:rFonts w:eastAsia="Times New Roman"/>
          <w:lang w:val="ru-RU"/>
        </w:rPr>
        <w:t xml:space="preserve">Члан </w:t>
      </w:r>
      <w:r w:rsidR="006021E5" w:rsidRPr="003F4602">
        <w:rPr>
          <w:rFonts w:eastAsia="Times New Roman"/>
          <w:lang w:val="ru-RU"/>
        </w:rPr>
        <w:t>3</w:t>
      </w:r>
      <w:r w:rsidRPr="003F4602">
        <w:rPr>
          <w:rFonts w:eastAsia="Times New Roman"/>
          <w:lang w:val="ru-RU"/>
        </w:rPr>
        <w:t>.</w:t>
      </w:r>
    </w:p>
    <w:p w:rsidR="00CE08FC" w:rsidRPr="003F4602" w:rsidRDefault="00CE08FC" w:rsidP="00CE08FC">
      <w:pPr>
        <w:tabs>
          <w:tab w:val="left" w:pos="180"/>
          <w:tab w:val="left" w:pos="360"/>
          <w:tab w:val="left" w:pos="720"/>
        </w:tabs>
        <w:spacing w:after="0" w:line="240" w:lineRule="auto"/>
        <w:ind w:firstLine="450"/>
        <w:jc w:val="both"/>
        <w:rPr>
          <w:rFonts w:eastAsia="Times New Roman"/>
          <w:lang w:val="sr-Cyrl-RS"/>
        </w:rPr>
      </w:pPr>
      <w:r w:rsidRPr="003F4602">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Default="00CE08FC" w:rsidP="00CE08FC">
      <w:pPr>
        <w:tabs>
          <w:tab w:val="left" w:pos="180"/>
          <w:tab w:val="left" w:pos="360"/>
          <w:tab w:val="left" w:pos="720"/>
        </w:tabs>
        <w:spacing w:after="0" w:line="240" w:lineRule="auto"/>
        <w:ind w:firstLine="450"/>
        <w:jc w:val="both"/>
        <w:rPr>
          <w:rFonts w:eastAsia="Times New Roman"/>
          <w:lang w:val="sr-Cyrl-RS"/>
        </w:rPr>
      </w:pPr>
      <w:r w:rsidRPr="003F4602">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DE1F59" w:rsidRPr="003F4602" w:rsidRDefault="00DE1F59" w:rsidP="00F661BB">
      <w:pPr>
        <w:spacing w:after="0"/>
        <w:jc w:val="both"/>
        <w:rPr>
          <w:lang w:val="sr-Cyrl-RS"/>
        </w:rPr>
      </w:pPr>
    </w:p>
    <w:p w:rsidR="00917228" w:rsidRPr="003F4602" w:rsidRDefault="00917228" w:rsidP="00917228">
      <w:pPr>
        <w:tabs>
          <w:tab w:val="left" w:pos="180"/>
          <w:tab w:val="left" w:pos="360"/>
          <w:tab w:val="left" w:pos="720"/>
        </w:tabs>
        <w:spacing w:after="0" w:line="240" w:lineRule="auto"/>
        <w:ind w:firstLine="450"/>
        <w:jc w:val="center"/>
        <w:rPr>
          <w:rFonts w:eastAsia="Times New Roman"/>
          <w:lang w:val="sr-Cyrl-RS"/>
        </w:rPr>
      </w:pPr>
      <w:r w:rsidRPr="003F4602">
        <w:rPr>
          <w:rFonts w:eastAsia="Times New Roman"/>
          <w:lang w:val="sr-Cyrl-RS"/>
        </w:rPr>
        <w:t>ПОДИЗВОЂАЧИ</w:t>
      </w:r>
      <w:r w:rsidR="00AD0BFE" w:rsidRPr="003F4602">
        <w:rPr>
          <w:rStyle w:val="FootnoteReference"/>
          <w:rFonts w:eastAsia="Times New Roman"/>
          <w:lang w:val="sr-Cyrl-RS"/>
        </w:rPr>
        <w:footnoteReference w:id="3"/>
      </w:r>
    </w:p>
    <w:p w:rsidR="00A63A5C" w:rsidRPr="003F4602" w:rsidRDefault="00A63A5C" w:rsidP="00A63A5C">
      <w:pPr>
        <w:tabs>
          <w:tab w:val="left" w:pos="180"/>
          <w:tab w:val="left" w:pos="360"/>
          <w:tab w:val="left" w:pos="720"/>
        </w:tabs>
        <w:spacing w:after="0" w:line="240" w:lineRule="auto"/>
        <w:jc w:val="both"/>
        <w:rPr>
          <w:rFonts w:eastAsia="Times New Roman"/>
          <w:lang w:val="sr-Cyrl-RS"/>
        </w:rPr>
      </w:pPr>
    </w:p>
    <w:p w:rsidR="00A63A5C" w:rsidRPr="003F4602" w:rsidRDefault="000F12CA" w:rsidP="00A63A5C">
      <w:pPr>
        <w:spacing w:after="0" w:line="240" w:lineRule="auto"/>
        <w:jc w:val="center"/>
        <w:rPr>
          <w:rFonts w:ascii="Calibri" w:eastAsia="Times New Roman" w:hAnsi="Calibri" w:cs="Times New Roman"/>
          <w:lang w:val="ru-RU"/>
        </w:rPr>
      </w:pPr>
      <w:r w:rsidRPr="003F4602">
        <w:rPr>
          <w:rFonts w:ascii="Calibri" w:eastAsia="Times New Roman" w:hAnsi="Calibri" w:cs="Times New Roman"/>
          <w:lang w:val="ru-RU"/>
        </w:rPr>
        <w:t xml:space="preserve">Члан </w:t>
      </w:r>
      <w:r w:rsidR="000F6E5D" w:rsidRPr="003F4602">
        <w:rPr>
          <w:rFonts w:ascii="Calibri" w:eastAsia="Times New Roman" w:hAnsi="Calibri" w:cs="Times New Roman"/>
          <w:lang w:val="ru-RU"/>
        </w:rPr>
        <w:t>3</w:t>
      </w:r>
      <w:r w:rsidR="007F3D49" w:rsidRPr="003F4602">
        <w:rPr>
          <w:rFonts w:ascii="Calibri" w:eastAsia="Times New Roman" w:hAnsi="Calibri" w:cs="Times New Roman"/>
          <w:lang w:val="ru-RU"/>
        </w:rPr>
        <w:t>а</w:t>
      </w:r>
      <w:r w:rsidR="008E329F" w:rsidRPr="003F4602">
        <w:rPr>
          <w:rFonts w:ascii="Calibri" w:eastAsia="Times New Roman" w:hAnsi="Calibri" w:cs="Times New Roman"/>
          <w:lang w:val="ru-RU"/>
        </w:rPr>
        <w:t>.</w:t>
      </w:r>
    </w:p>
    <w:p w:rsidR="00A63A5C" w:rsidRPr="003F4602" w:rsidRDefault="00EE6B21" w:rsidP="00254098">
      <w:pPr>
        <w:spacing w:after="0" w:line="240"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Извршилац услуге</w:t>
      </w:r>
      <w:r w:rsidR="00A63A5C" w:rsidRPr="003F4602">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3F4602">
        <w:rPr>
          <w:rFonts w:ascii="Calibri" w:eastAsia="Times New Roman" w:hAnsi="Calibri" w:cs="Times New Roman"/>
          <w:lang w:val="ru-RU"/>
        </w:rPr>
        <w:t>_______________________________________</w:t>
      </w:r>
      <w:r w:rsidR="00A63A5C" w:rsidRPr="003F4602">
        <w:rPr>
          <w:rFonts w:ascii="Calibri" w:eastAsia="Times New Roman" w:hAnsi="Calibri" w:cs="Times New Roman"/>
          <w:lang w:val="ru-RU"/>
        </w:rPr>
        <w:t>________(навести у чему се састоји учествовање подизвођача)</w:t>
      </w:r>
    </w:p>
    <w:p w:rsidR="00A63A5C" w:rsidRPr="003F4602" w:rsidRDefault="00A63A5C" w:rsidP="00A63A5C">
      <w:pPr>
        <w:spacing w:after="0" w:line="240" w:lineRule="auto"/>
        <w:jc w:val="both"/>
        <w:rPr>
          <w:rFonts w:ascii="Calibri" w:eastAsia="Times New Roman" w:hAnsi="Calibri" w:cs="Times New Roman"/>
          <w:lang w:val="ru-RU"/>
        </w:rPr>
      </w:pPr>
      <w:r w:rsidRPr="003F4602">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3F4602">
        <w:rPr>
          <w:rFonts w:ascii="Calibri" w:eastAsia="Times New Roman" w:hAnsi="Calibri" w:cs="Times New Roman"/>
          <w:lang w:val="ru-RU"/>
        </w:rPr>
        <w:t>____</w:t>
      </w:r>
      <w:r w:rsidRPr="003F4602">
        <w:rPr>
          <w:rFonts w:ascii="Calibri" w:eastAsia="Times New Roman" w:hAnsi="Calibri" w:cs="Times New Roman"/>
          <w:lang w:val="ru-RU"/>
        </w:rPr>
        <w:t>____% од укупно уговорене вредности.</w:t>
      </w:r>
    </w:p>
    <w:p w:rsidR="00A63A5C" w:rsidRPr="003F4602" w:rsidRDefault="00EE6B21" w:rsidP="00254098">
      <w:pPr>
        <w:spacing w:after="0" w:line="240"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lastRenderedPageBreak/>
        <w:t>Извршилац услуге</w:t>
      </w:r>
      <w:r w:rsidR="00A63A5C" w:rsidRPr="003F4602">
        <w:rPr>
          <w:rFonts w:ascii="Calibri" w:eastAsia="Times New Roman" w:hAnsi="Calibri" w:cs="Times New Roman"/>
          <w:lang w:val="ru-RU"/>
        </w:rPr>
        <w:t xml:space="preserve"> је део набавке која је предмет овог уговора и то: _____________________________</w:t>
      </w:r>
      <w:r w:rsidR="0037744E" w:rsidRPr="003F4602">
        <w:rPr>
          <w:rFonts w:ascii="Calibri" w:eastAsia="Times New Roman" w:hAnsi="Calibri" w:cs="Times New Roman"/>
          <w:lang w:val="ru-RU"/>
        </w:rPr>
        <w:t>_______________________________________</w:t>
      </w:r>
      <w:r w:rsidR="00A63A5C" w:rsidRPr="003F4602">
        <w:rPr>
          <w:rFonts w:ascii="Calibri" w:eastAsia="Times New Roman" w:hAnsi="Calibri" w:cs="Times New Roman"/>
          <w:lang w:val="ru-RU"/>
        </w:rPr>
        <w:t>_________________(навести у чему се састоји учествовање подизвођача)</w:t>
      </w:r>
    </w:p>
    <w:p w:rsidR="00A63A5C" w:rsidRPr="003F4602" w:rsidRDefault="00A63A5C" w:rsidP="00A63A5C">
      <w:pPr>
        <w:spacing w:after="0" w:line="240" w:lineRule="auto"/>
        <w:jc w:val="both"/>
        <w:rPr>
          <w:rFonts w:ascii="Calibri" w:eastAsia="Times New Roman" w:hAnsi="Calibri" w:cs="Times New Roman"/>
          <w:lang w:val="ru-RU"/>
        </w:rPr>
      </w:pPr>
      <w:r w:rsidRPr="003F4602">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3F4602" w:rsidRDefault="00192ECE" w:rsidP="00192ECE">
      <w:pPr>
        <w:spacing w:after="0" w:line="240"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3F4602">
        <w:rPr>
          <w:rFonts w:ascii="Calibri" w:eastAsia="Times New Roman" w:hAnsi="Calibri" w:cs="Times New Roman"/>
          <w:lang w:val="ru-RU"/>
        </w:rPr>
        <w:t xml:space="preserve"> у понуди</w:t>
      </w:r>
      <w:r w:rsidRPr="003F4602">
        <w:rPr>
          <w:rFonts w:ascii="Calibri" w:eastAsia="Times New Roman" w:hAnsi="Calibri" w:cs="Times New Roman"/>
          <w:lang w:val="ru-RU"/>
        </w:rPr>
        <w:t xml:space="preserve"> захтевао да му се доспела потраживања плаћају непосредно.</w:t>
      </w:r>
    </w:p>
    <w:p w:rsidR="00A63A5C" w:rsidRPr="003F4602" w:rsidRDefault="00EE6B21" w:rsidP="006A2951">
      <w:pPr>
        <w:spacing w:after="0" w:line="240"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Извршилац услуге</w:t>
      </w:r>
      <w:r w:rsidR="00800C65" w:rsidRPr="003F4602">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3F4602">
        <w:rPr>
          <w:rFonts w:ascii="Calibri" w:eastAsia="Times New Roman" w:hAnsi="Calibri" w:cs="Times New Roman"/>
          <w:lang w:val="ru-RU"/>
        </w:rPr>
        <w:t>*</w:t>
      </w:r>
    </w:p>
    <w:p w:rsidR="00917228" w:rsidRPr="003F4602" w:rsidRDefault="00917228" w:rsidP="00917228">
      <w:pPr>
        <w:spacing w:after="0" w:line="240" w:lineRule="auto"/>
        <w:ind w:firstLine="720"/>
        <w:jc w:val="center"/>
        <w:rPr>
          <w:rFonts w:ascii="Calibri" w:eastAsia="Times New Roman" w:hAnsi="Calibri" w:cs="Times New Roman"/>
          <w:lang w:val="ru-RU"/>
        </w:rPr>
      </w:pPr>
      <w:r w:rsidRPr="003F4602">
        <w:rPr>
          <w:rFonts w:ascii="Calibri" w:eastAsia="Times New Roman" w:hAnsi="Calibri" w:cs="Times New Roman"/>
          <w:lang w:val="ru-RU"/>
        </w:rPr>
        <w:t xml:space="preserve">ЦЕНА </w:t>
      </w:r>
    </w:p>
    <w:p w:rsidR="00A63A5C" w:rsidRPr="003F4602" w:rsidRDefault="00A63A5C" w:rsidP="00A63A5C">
      <w:pPr>
        <w:spacing w:after="0" w:line="240" w:lineRule="auto"/>
        <w:jc w:val="center"/>
        <w:rPr>
          <w:rFonts w:eastAsia="Times New Roman"/>
          <w:lang w:val="ru-RU"/>
        </w:rPr>
      </w:pPr>
    </w:p>
    <w:p w:rsidR="00A63A5C" w:rsidRPr="003F4602" w:rsidRDefault="000F12CA" w:rsidP="00A63A5C">
      <w:pPr>
        <w:spacing w:after="0" w:line="240" w:lineRule="auto"/>
        <w:jc w:val="center"/>
        <w:rPr>
          <w:rFonts w:eastAsia="Times New Roman"/>
          <w:lang w:val="ru-RU"/>
        </w:rPr>
      </w:pPr>
      <w:r w:rsidRPr="003F4602">
        <w:rPr>
          <w:rFonts w:eastAsia="Times New Roman"/>
          <w:lang w:val="ru-RU"/>
        </w:rPr>
        <w:t>Члан</w:t>
      </w:r>
      <w:r w:rsidR="000E52BB">
        <w:rPr>
          <w:rFonts w:eastAsia="Times New Roman"/>
          <w:lang w:val="ru-RU"/>
        </w:rPr>
        <w:t xml:space="preserve"> </w:t>
      </w:r>
      <w:r w:rsidR="000F6E5D" w:rsidRPr="003F4602">
        <w:rPr>
          <w:rFonts w:eastAsia="Times New Roman"/>
          <w:lang w:val="ru-RU"/>
        </w:rPr>
        <w:t>4</w:t>
      </w:r>
      <w:r w:rsidR="00A63A5C" w:rsidRPr="003F4602">
        <w:rPr>
          <w:rFonts w:eastAsia="Times New Roman"/>
          <w:lang w:val="ru-RU"/>
        </w:rPr>
        <w:t>.</w:t>
      </w:r>
    </w:p>
    <w:p w:rsidR="000057F2" w:rsidRPr="003F4602" w:rsidRDefault="000057F2" w:rsidP="000057F2">
      <w:pPr>
        <w:spacing w:after="0" w:line="276"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406509">
        <w:rPr>
          <w:rFonts w:ascii="Calibri" w:eastAsia="Times New Roman" w:hAnsi="Calibri" w:cs="Times New Roman"/>
          <w:u w:val="single"/>
          <w:lang w:val="sr-Latn-RS"/>
        </w:rPr>
        <w:t xml:space="preserve"> </w:t>
      </w:r>
      <w:r w:rsidR="00CC254A">
        <w:rPr>
          <w:rFonts w:ascii="Calibri" w:eastAsia="Times New Roman" w:hAnsi="Calibri" w:cs="Times New Roman"/>
          <w:u w:val="single"/>
          <w:lang w:val="sr-Cyrl-RS"/>
        </w:rPr>
        <w:t>______________</w:t>
      </w:r>
      <w:r w:rsidRPr="003F4602">
        <w:rPr>
          <w:rFonts w:ascii="Calibri" w:eastAsia="Times New Roman" w:hAnsi="Calibri" w:cs="Times New Roman"/>
          <w:lang w:val="ru-RU"/>
        </w:rPr>
        <w:t xml:space="preserve"> динара без ПДВ-а, односно </w:t>
      </w:r>
      <w:r w:rsidR="00CC254A">
        <w:rPr>
          <w:rFonts w:ascii="Calibri" w:eastAsia="Times New Roman" w:hAnsi="Calibri" w:cs="Times New Roman"/>
          <w:u w:val="single"/>
          <w:lang w:val="ru-RU"/>
        </w:rPr>
        <w:t>______________</w:t>
      </w:r>
      <w:r w:rsidRPr="003F4602">
        <w:rPr>
          <w:rFonts w:ascii="Calibri" w:eastAsia="Times New Roman" w:hAnsi="Calibri" w:cs="Times New Roman"/>
          <w:lang w:val="ru-RU"/>
        </w:rPr>
        <w:t xml:space="preserve"> динара са ПДВ-ом.</w:t>
      </w:r>
    </w:p>
    <w:p w:rsidR="000057F2" w:rsidRPr="003F4602" w:rsidRDefault="000057F2" w:rsidP="000057F2">
      <w:pPr>
        <w:spacing w:after="0" w:line="276"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Извршилац услуге фактурише стварно извршене услуге, а према уговореним ценама.</w:t>
      </w:r>
    </w:p>
    <w:p w:rsidR="00125F3B" w:rsidRPr="003F4602" w:rsidRDefault="00125F3B" w:rsidP="000E0769">
      <w:pPr>
        <w:spacing w:after="0" w:line="240" w:lineRule="auto"/>
        <w:ind w:firstLine="720"/>
        <w:jc w:val="center"/>
        <w:rPr>
          <w:rFonts w:ascii="Calibri" w:eastAsia="Times New Roman" w:hAnsi="Calibri" w:cs="Times New Roman"/>
          <w:caps/>
          <w:lang w:val="ru-RU"/>
        </w:rPr>
      </w:pPr>
    </w:p>
    <w:p w:rsidR="000E0769" w:rsidRPr="003F4602" w:rsidRDefault="000F6E5D" w:rsidP="000E0769">
      <w:pPr>
        <w:spacing w:after="0" w:line="240" w:lineRule="auto"/>
        <w:ind w:firstLine="720"/>
        <w:jc w:val="center"/>
        <w:rPr>
          <w:rFonts w:ascii="Calibri" w:eastAsia="Times New Roman" w:hAnsi="Calibri" w:cs="Times New Roman"/>
          <w:caps/>
          <w:lang w:val="ru-RU"/>
        </w:rPr>
      </w:pPr>
      <w:r w:rsidRPr="003F4602">
        <w:rPr>
          <w:rFonts w:ascii="Calibri" w:eastAsia="Times New Roman" w:hAnsi="Calibri" w:cs="Times New Roman"/>
          <w:caps/>
          <w:lang w:val="ru-RU"/>
        </w:rPr>
        <w:t xml:space="preserve">ОБАВЕЗЕ НАРУЧИОЦА и </w:t>
      </w:r>
      <w:r w:rsidR="000E0769" w:rsidRPr="003F4602">
        <w:rPr>
          <w:rFonts w:ascii="Calibri" w:eastAsia="Times New Roman" w:hAnsi="Calibri" w:cs="Times New Roman"/>
          <w:caps/>
          <w:lang w:val="ru-RU"/>
        </w:rPr>
        <w:t>начин плаћања</w:t>
      </w:r>
    </w:p>
    <w:p w:rsidR="000E0769" w:rsidRPr="003F4602" w:rsidRDefault="000E0769" w:rsidP="000E0769">
      <w:pPr>
        <w:spacing w:after="0" w:line="240" w:lineRule="auto"/>
        <w:jc w:val="center"/>
        <w:rPr>
          <w:rFonts w:eastAsia="Times New Roman"/>
          <w:lang w:val="ru-RU"/>
        </w:rPr>
      </w:pPr>
    </w:p>
    <w:p w:rsidR="000E0769" w:rsidRPr="003F4602" w:rsidRDefault="000E0769" w:rsidP="0096332E">
      <w:pPr>
        <w:spacing w:after="0" w:line="240" w:lineRule="auto"/>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5</w:t>
      </w:r>
      <w:r w:rsidRPr="003F4602">
        <w:rPr>
          <w:rFonts w:eastAsia="Times New Roman"/>
          <w:lang w:val="ru-RU"/>
        </w:rPr>
        <w:t>.</w:t>
      </w:r>
    </w:p>
    <w:p w:rsidR="008B1C50" w:rsidRPr="003F4602" w:rsidRDefault="008B1C50" w:rsidP="008B1C50">
      <w:pPr>
        <w:spacing w:after="0" w:line="240" w:lineRule="auto"/>
        <w:ind w:firstLine="720"/>
        <w:jc w:val="both"/>
        <w:rPr>
          <w:rFonts w:ascii="Calibri" w:eastAsia="Calibri" w:hAnsi="Calibri" w:cs="Times New Roman"/>
          <w:noProof/>
          <w:lang w:val="sr-Cyrl-CS"/>
        </w:rPr>
      </w:pPr>
      <w:r w:rsidRPr="003F4602">
        <w:rPr>
          <w:rFonts w:ascii="Calibri" w:eastAsia="Calibri" w:hAnsi="Calibri" w:cs="Times New Roman"/>
          <w:noProof/>
          <w:lang w:val="sr-Cyrl-CS"/>
        </w:rPr>
        <w:t xml:space="preserve">Наручилац је у обавези да изврши плаћање извршиоцу услуге на име извршених услуга –по коначном извршењу, у року до 45 дана од дана пријема исправног рачуноводственог документа од стране наручиоца. </w:t>
      </w:r>
      <w:r w:rsidR="007C33BC" w:rsidRPr="003F4602">
        <w:rPr>
          <w:rFonts w:ascii="Calibri" w:eastAsia="Calibri" w:hAnsi="Calibri" w:cs="Times New Roman"/>
          <w:noProof/>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у Пријемној канцеларији-писарници Управе за заједничке послове покрајиснких органа.</w:t>
      </w:r>
    </w:p>
    <w:p w:rsidR="008B1C50" w:rsidRPr="003F4602" w:rsidRDefault="008B1C50" w:rsidP="008B1C50">
      <w:pPr>
        <w:spacing w:after="0" w:line="240" w:lineRule="auto"/>
        <w:ind w:firstLine="720"/>
        <w:jc w:val="both"/>
        <w:rPr>
          <w:rFonts w:ascii="Calibri" w:eastAsia="Calibri" w:hAnsi="Calibri" w:cs="Times New Roman"/>
          <w:noProof/>
          <w:lang w:val="sr-Cyrl-CS"/>
        </w:rPr>
      </w:pPr>
      <w:r w:rsidRPr="003F4602">
        <w:rPr>
          <w:rFonts w:ascii="Calibri" w:eastAsia="Calibri" w:hAnsi="Calibri" w:cs="Times New Roman"/>
          <w:noProof/>
          <w:lang w:val="sr-Cyrl-CS"/>
        </w:rPr>
        <w:t xml:space="preserve">Уз рачуноводствени документ извршилац услуге је у обавези да приложи </w:t>
      </w:r>
      <w:r w:rsidR="002046B4" w:rsidRPr="003F4602">
        <w:rPr>
          <w:rFonts w:ascii="Calibri" w:eastAsia="Calibri" w:hAnsi="Calibri" w:cs="Times New Roman"/>
          <w:noProof/>
          <w:lang w:val="sr-Cyrl-CS"/>
        </w:rPr>
        <w:t>з</w:t>
      </w:r>
      <w:r w:rsidRPr="003F4602">
        <w:rPr>
          <w:rFonts w:ascii="Calibri" w:eastAsia="Calibri" w:hAnsi="Calibri" w:cs="Times New Roman"/>
          <w:noProof/>
          <w:lang w:val="sr-Cyrl-CS"/>
        </w:rPr>
        <w:t xml:space="preserve">аписник о извршеним услугама који </w:t>
      </w:r>
      <w:r w:rsidR="002046B4" w:rsidRPr="003F4602">
        <w:rPr>
          <w:rFonts w:ascii="Calibri" w:eastAsia="Calibri" w:hAnsi="Calibri" w:cs="Times New Roman"/>
          <w:noProof/>
          <w:lang w:val="sr-Cyrl-CS"/>
        </w:rPr>
        <w:t>мора да буде потписан</w:t>
      </w:r>
      <w:r w:rsidRPr="003F4602">
        <w:rPr>
          <w:rFonts w:ascii="Calibri" w:eastAsia="Calibri" w:hAnsi="Calibri" w:cs="Times New Roman"/>
          <w:noProof/>
          <w:lang w:val="sr-Cyrl-CS"/>
        </w:rPr>
        <w:t xml:space="preserve"> од стране извршиоца услуге и помоћнице покрајинског секретара за здравство задужене за сектор санитарног надзора и јавно здравље</w:t>
      </w:r>
      <w:r w:rsidRPr="003F4602">
        <w:rPr>
          <w:rFonts w:ascii="Calibri" w:eastAsia="Calibri" w:hAnsi="Calibri" w:cs="Times New Roman"/>
          <w:lang w:val="sr-Cyrl-RS"/>
        </w:rPr>
        <w:t xml:space="preserve">, </w:t>
      </w:r>
      <w:r w:rsidRPr="003F4602">
        <w:rPr>
          <w:rFonts w:ascii="Calibri" w:eastAsia="Calibri" w:hAnsi="Calibri" w:cs="Times New Roman"/>
          <w:noProof/>
          <w:lang w:val="sr-Cyrl-CS"/>
        </w:rPr>
        <w:t xml:space="preserve">која </w:t>
      </w:r>
      <w:r w:rsidR="007C33BC" w:rsidRPr="003F4602">
        <w:rPr>
          <w:rFonts w:ascii="Calibri" w:eastAsia="Calibri" w:hAnsi="Calibri" w:cs="Times New Roman"/>
          <w:noProof/>
          <w:lang w:val="sr-Cyrl-RS"/>
        </w:rPr>
        <w:t xml:space="preserve">својим потписом </w:t>
      </w:r>
      <w:r w:rsidRPr="003F4602">
        <w:rPr>
          <w:rFonts w:ascii="Calibri" w:eastAsia="Calibri" w:hAnsi="Calibri" w:cs="Times New Roman"/>
          <w:noProof/>
          <w:lang w:val="sr-Cyrl-CS"/>
        </w:rPr>
        <w:t xml:space="preserve">потврђује да је услуга у свему извршена у складу са уговорним одредбама. </w:t>
      </w:r>
    </w:p>
    <w:p w:rsidR="008B1C50" w:rsidRPr="003F4602" w:rsidRDefault="008B1C50" w:rsidP="008B1C50">
      <w:pPr>
        <w:spacing w:after="0" w:line="240" w:lineRule="auto"/>
        <w:ind w:firstLine="720"/>
        <w:jc w:val="both"/>
        <w:rPr>
          <w:rFonts w:ascii="Calibri" w:eastAsia="Calibri" w:hAnsi="Calibri" w:cs="Times New Roman"/>
          <w:noProof/>
          <w:lang w:val="sr-Cyrl-CS"/>
        </w:rPr>
      </w:pPr>
      <w:r w:rsidRPr="003F4602">
        <w:rPr>
          <w:rFonts w:ascii="Calibri" w:eastAsia="Calibri" w:hAnsi="Calibri" w:cs="Times New Roman"/>
          <w:noProof/>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8B1C50" w:rsidRPr="003F4602" w:rsidRDefault="008B1C50" w:rsidP="008B1C50">
      <w:pPr>
        <w:spacing w:after="0" w:line="240" w:lineRule="auto"/>
        <w:ind w:firstLine="720"/>
        <w:jc w:val="both"/>
        <w:rPr>
          <w:rFonts w:ascii="Calibri" w:eastAsia="Calibri" w:hAnsi="Calibri" w:cs="Times New Roman"/>
          <w:noProof/>
          <w:lang w:val="sr-Cyrl-CS"/>
        </w:rPr>
      </w:pPr>
      <w:r w:rsidRPr="003F4602">
        <w:rPr>
          <w:rFonts w:ascii="Calibri" w:eastAsia="Calibri" w:hAnsi="Calibri" w:cs="Times New Roman"/>
          <w:noProof/>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8B1C50" w:rsidRPr="003F4602" w:rsidRDefault="008B1C50" w:rsidP="008B1C50">
      <w:pPr>
        <w:spacing w:after="0" w:line="240" w:lineRule="auto"/>
        <w:ind w:firstLine="720"/>
        <w:jc w:val="both"/>
        <w:rPr>
          <w:rFonts w:ascii="Calibri" w:eastAsia="Times New Roman" w:hAnsi="Calibri" w:cs="Times New Roman"/>
          <w:lang w:val="ru-RU"/>
        </w:rPr>
      </w:pPr>
      <w:r w:rsidRPr="003F4602">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5F6723" w:rsidRPr="003F4602" w:rsidRDefault="005F6723" w:rsidP="00A63A5C">
      <w:pPr>
        <w:spacing w:after="0" w:line="240" w:lineRule="auto"/>
        <w:jc w:val="both"/>
        <w:rPr>
          <w:rFonts w:eastAsia="Times New Roman"/>
          <w:lang w:val="ru-RU"/>
        </w:rPr>
      </w:pPr>
    </w:p>
    <w:p w:rsidR="00A63A5C" w:rsidRPr="003F4602" w:rsidRDefault="000F12CA" w:rsidP="00A63A5C">
      <w:pPr>
        <w:spacing w:after="0"/>
        <w:jc w:val="center"/>
        <w:rPr>
          <w:lang w:val="sr-Cyrl-CS"/>
        </w:rPr>
      </w:pPr>
      <w:r w:rsidRPr="003F4602">
        <w:rPr>
          <w:lang w:val="sr-Cyrl-CS"/>
        </w:rPr>
        <w:t xml:space="preserve">Члан </w:t>
      </w:r>
      <w:r w:rsidR="000F6E5D" w:rsidRPr="003F4602">
        <w:rPr>
          <w:lang w:val="sr-Cyrl-CS"/>
        </w:rPr>
        <w:t>6</w:t>
      </w:r>
      <w:r w:rsidR="00A63A5C" w:rsidRPr="003F4602">
        <w:rPr>
          <w:lang w:val="sr-Cyrl-CS"/>
        </w:rPr>
        <w:t>.</w:t>
      </w:r>
    </w:p>
    <w:p w:rsidR="00A63A5C" w:rsidRDefault="00A63A5C" w:rsidP="009474B2">
      <w:pPr>
        <w:spacing w:after="0" w:line="240" w:lineRule="auto"/>
        <w:ind w:firstLine="720"/>
        <w:jc w:val="both"/>
        <w:rPr>
          <w:noProof/>
          <w:lang w:val="sr-Cyrl-CS"/>
        </w:rPr>
      </w:pPr>
      <w:r w:rsidRPr="003F4602">
        <w:rPr>
          <w:noProof/>
          <w:lang w:val="sr-Cyrl-CS"/>
        </w:rPr>
        <w:t xml:space="preserve">Наручилац је у обавези, </w:t>
      </w:r>
      <w:r w:rsidR="00387F77" w:rsidRPr="003F4602">
        <w:rPr>
          <w:noProof/>
          <w:lang w:val="sr-Cyrl-CS"/>
        </w:rPr>
        <w:t xml:space="preserve">да </w:t>
      </w:r>
      <w:r w:rsidRPr="003F4602">
        <w:rPr>
          <w:noProof/>
          <w:lang w:val="sr-Cyrl-CS"/>
        </w:rPr>
        <w:t xml:space="preserve">ради реализације </w:t>
      </w:r>
      <w:r w:rsidR="00FC510B" w:rsidRPr="003F4602">
        <w:rPr>
          <w:noProof/>
          <w:lang w:val="sr-Cyrl-CS"/>
        </w:rPr>
        <w:t xml:space="preserve">уговорних </w:t>
      </w:r>
      <w:r w:rsidRPr="003F4602">
        <w:rPr>
          <w:noProof/>
          <w:lang w:val="sr-Cyrl-CS"/>
        </w:rPr>
        <w:t xml:space="preserve">обавеза </w:t>
      </w:r>
      <w:r w:rsidR="00387F77" w:rsidRPr="003F4602">
        <w:rPr>
          <w:noProof/>
          <w:lang w:val="sr-Cyrl-CS"/>
        </w:rPr>
        <w:t xml:space="preserve">извршиоца услуге, </w:t>
      </w:r>
      <w:r w:rsidRPr="003F4602">
        <w:rPr>
          <w:noProof/>
          <w:lang w:val="sr-Cyrl-CS"/>
        </w:rPr>
        <w:t>обезбеди</w:t>
      </w:r>
      <w:r w:rsidR="00760A79" w:rsidRPr="003F4602">
        <w:rPr>
          <w:noProof/>
          <w:lang w:val="sr-Cyrl-CS"/>
        </w:rPr>
        <w:t xml:space="preserve"> </w:t>
      </w:r>
      <w:r w:rsidRPr="003F4602">
        <w:rPr>
          <w:noProof/>
          <w:lang w:val="sr-Cyrl-CS"/>
        </w:rPr>
        <w:t>поштујући обавезе у обављању редовних послова, приступ</w:t>
      </w:r>
      <w:r w:rsidRPr="003F4602">
        <w:t xml:space="preserve"> </w:t>
      </w:r>
      <w:r w:rsidR="00387F77" w:rsidRPr="003F4602">
        <w:rPr>
          <w:lang w:val="sr-Cyrl-RS"/>
        </w:rPr>
        <w:t xml:space="preserve">извршиоцу услуге </w:t>
      </w:r>
      <w:r w:rsidR="00FC510B" w:rsidRPr="003F4602">
        <w:rPr>
          <w:noProof/>
          <w:lang w:val="sr-Cyrl-CS"/>
        </w:rPr>
        <w:t>софтверу и подацима чији је редизајн и одржавање педмет овог уговора</w:t>
      </w:r>
      <w:r w:rsidRPr="003F4602">
        <w:rPr>
          <w:noProof/>
          <w:lang w:val="sr-Cyrl-CS"/>
        </w:rPr>
        <w:t xml:space="preserve">, </w:t>
      </w:r>
      <w:r w:rsidR="004E17FC" w:rsidRPr="003F4602">
        <w:rPr>
          <w:noProof/>
          <w:lang w:val="sr-Cyrl-CS"/>
        </w:rPr>
        <w:t xml:space="preserve">као и осталим потребним подацима који се односе на рад Сектора за санитарни надзор и јавно здравље, а односе се на податке које је потребно унети у софтвер, све </w:t>
      </w:r>
      <w:r w:rsidR="00E74EDB" w:rsidRPr="003F4602">
        <w:rPr>
          <w:noProof/>
          <w:lang w:val="sr-Cyrl-CS"/>
        </w:rPr>
        <w:t xml:space="preserve"> према претходном договору са </w:t>
      </w:r>
      <w:r w:rsidR="00FC510B" w:rsidRPr="003F4602">
        <w:rPr>
          <w:noProof/>
          <w:lang w:val="sr-Cyrl-CS"/>
        </w:rPr>
        <w:t xml:space="preserve">овлашћеним лицем </w:t>
      </w:r>
      <w:r w:rsidR="00E74EDB" w:rsidRPr="003F4602">
        <w:rPr>
          <w:noProof/>
          <w:lang w:val="sr-Cyrl-CS"/>
        </w:rPr>
        <w:t>н</w:t>
      </w:r>
      <w:r w:rsidR="00FC510B" w:rsidRPr="003F4602">
        <w:rPr>
          <w:noProof/>
          <w:lang w:val="sr-Cyrl-CS"/>
        </w:rPr>
        <w:t>аручиоца</w:t>
      </w:r>
      <w:r w:rsidRPr="003F4602">
        <w:rPr>
          <w:noProof/>
          <w:lang w:val="sr-Cyrl-CS"/>
        </w:rPr>
        <w:t>.</w:t>
      </w:r>
    </w:p>
    <w:p w:rsidR="00846D12" w:rsidRPr="003F4602" w:rsidRDefault="00846D12" w:rsidP="009474B2">
      <w:pPr>
        <w:spacing w:after="0" w:line="240" w:lineRule="auto"/>
        <w:ind w:firstLine="720"/>
        <w:jc w:val="both"/>
        <w:rPr>
          <w:noProof/>
          <w:lang w:val="sr-Cyrl-CS"/>
        </w:rPr>
      </w:pPr>
      <w:bookmarkStart w:id="0" w:name="_GoBack"/>
      <w:bookmarkEnd w:id="0"/>
    </w:p>
    <w:p w:rsidR="00C56D98" w:rsidRPr="003F4602" w:rsidRDefault="00C56D98" w:rsidP="00307905">
      <w:pPr>
        <w:spacing w:after="0"/>
        <w:jc w:val="both"/>
        <w:rPr>
          <w:lang w:val="sr-Cyrl-RS"/>
        </w:rPr>
      </w:pPr>
    </w:p>
    <w:p w:rsidR="00C56D98" w:rsidRPr="003F4602" w:rsidRDefault="000E0769" w:rsidP="000E0769">
      <w:pPr>
        <w:spacing w:after="0"/>
        <w:jc w:val="center"/>
        <w:rPr>
          <w:lang w:val="sr-Cyrl-CS"/>
        </w:rPr>
      </w:pPr>
      <w:r w:rsidRPr="003F4602">
        <w:rPr>
          <w:lang w:val="sr-Cyrl-CS"/>
        </w:rPr>
        <w:lastRenderedPageBreak/>
        <w:t xml:space="preserve">Члан </w:t>
      </w:r>
      <w:r w:rsidR="000F6E5D" w:rsidRPr="003F4602">
        <w:rPr>
          <w:lang w:val="sr-Cyrl-CS"/>
        </w:rPr>
        <w:t>7</w:t>
      </w:r>
      <w:r w:rsidRPr="003F4602">
        <w:rPr>
          <w:lang w:val="sr-Cyrl-CS"/>
        </w:rPr>
        <w:t>.</w:t>
      </w:r>
    </w:p>
    <w:p w:rsidR="007A6C31" w:rsidRPr="003F4602" w:rsidRDefault="007A6C31" w:rsidP="007A6C31">
      <w:pPr>
        <w:spacing w:after="0" w:line="240" w:lineRule="auto"/>
        <w:ind w:firstLine="720"/>
        <w:jc w:val="both"/>
        <w:rPr>
          <w:noProof/>
          <w:lang w:val="sr-Cyrl-CS"/>
        </w:rPr>
      </w:pPr>
      <w:r w:rsidRPr="003F4602">
        <w:rPr>
          <w:noProof/>
          <w:lang w:val="sr-Cyrl-CS"/>
        </w:rPr>
        <w:t>Лице које је задужено испред наручиоца вршење надзора, праћење и потврђивање уредног и благовременог извршења уговорних обавеза од стране</w:t>
      </w:r>
      <w:r w:rsidR="00E35975" w:rsidRPr="003F4602">
        <w:rPr>
          <w:noProof/>
          <w:lang w:val="sr-Cyrl-CS"/>
        </w:rPr>
        <w:t xml:space="preserve"> извршиоца услуге (потписивање з</w:t>
      </w:r>
      <w:r w:rsidRPr="003F4602">
        <w:rPr>
          <w:noProof/>
          <w:lang w:val="sr-Cyrl-CS"/>
        </w:rPr>
        <w:t xml:space="preserve">аписника о извршеним услугама), контакт са извршиоцем услуге и за друга сродна питања, јесте помоћница покрајинског секретара </w:t>
      </w:r>
      <w:r w:rsidR="00125F3B" w:rsidRPr="003F4602">
        <w:rPr>
          <w:noProof/>
          <w:lang w:val="sr-Cyrl-CS"/>
        </w:rPr>
        <w:t xml:space="preserve">за здравство </w:t>
      </w:r>
      <w:r w:rsidRPr="003F4602">
        <w:rPr>
          <w:noProof/>
          <w:lang w:val="sr-Cyrl-CS"/>
        </w:rPr>
        <w:t>задужена за санитарни надзор и јавно здравље.</w:t>
      </w:r>
    </w:p>
    <w:p w:rsidR="001C3B30" w:rsidRPr="003F4602" w:rsidRDefault="007A6C31" w:rsidP="007A6C31">
      <w:pPr>
        <w:spacing w:after="0" w:line="240" w:lineRule="auto"/>
        <w:ind w:firstLine="720"/>
        <w:jc w:val="both"/>
        <w:rPr>
          <w:noProof/>
          <w:lang w:val="sr-Cyrl-CS"/>
        </w:rPr>
      </w:pPr>
      <w:r w:rsidRPr="003F4602">
        <w:rPr>
          <w:noProof/>
          <w:lang w:val="sr-Cyrl-CS"/>
        </w:rPr>
        <w:t>Извршилац услуге по окончању уговорених послова на одржавању обухваћеним ов</w:t>
      </w:r>
      <w:r w:rsidR="00125F3B" w:rsidRPr="003F4602">
        <w:rPr>
          <w:noProof/>
          <w:lang w:val="sr-Cyrl-CS"/>
        </w:rPr>
        <w:t>им уговором је дужан да сачини з</w:t>
      </w:r>
      <w:r w:rsidRPr="003F4602">
        <w:rPr>
          <w:noProof/>
          <w:lang w:val="sr-Cyrl-CS"/>
        </w:rPr>
        <w:t>аписник о извршеним услугама, који потписују извршилац услуге и помоћница покрајинског секретара за здравство задужена за санитарни надзор и јавно здравље, која</w:t>
      </w:r>
      <w:r w:rsidR="00F661BB" w:rsidRPr="003F4602">
        <w:rPr>
          <w:noProof/>
          <w:lang w:val="sr-Cyrl-CS"/>
        </w:rPr>
        <w:t xml:space="preserve">, уколико је све урађено у складу са уговорним обавезама, потписује и на тај начин </w:t>
      </w:r>
      <w:r w:rsidRPr="003F4602">
        <w:rPr>
          <w:noProof/>
          <w:lang w:val="sr-Cyrl-CS"/>
        </w:rPr>
        <w:t>својим потписом потврђује да је услуга у свему извршена у складу са уговорним одредбама.</w:t>
      </w:r>
    </w:p>
    <w:p w:rsidR="007A6C31" w:rsidRPr="003F4602" w:rsidRDefault="007A6C31" w:rsidP="007A6C31">
      <w:pPr>
        <w:spacing w:after="0" w:line="240" w:lineRule="auto"/>
        <w:ind w:firstLine="720"/>
        <w:jc w:val="both"/>
        <w:rPr>
          <w:noProof/>
          <w:lang w:val="sr-Cyrl-CS"/>
        </w:rPr>
      </w:pPr>
    </w:p>
    <w:p w:rsidR="00A63A5C" w:rsidRPr="003F4602" w:rsidRDefault="007D5755" w:rsidP="007D5755">
      <w:pPr>
        <w:spacing w:after="0"/>
        <w:jc w:val="center"/>
        <w:rPr>
          <w:noProof/>
          <w:lang w:val="sr-Cyrl-CS"/>
        </w:rPr>
      </w:pPr>
      <w:r w:rsidRPr="003F4602">
        <w:rPr>
          <w:noProof/>
          <w:lang w:val="sr-Cyrl-CS"/>
        </w:rPr>
        <w:t>ТРАЈАЊЕ УГОВОРА</w:t>
      </w:r>
    </w:p>
    <w:p w:rsidR="001C3B30" w:rsidRPr="003F4602" w:rsidRDefault="001C3B30" w:rsidP="007D5755">
      <w:pPr>
        <w:spacing w:after="0"/>
        <w:jc w:val="center"/>
        <w:rPr>
          <w:noProof/>
          <w:lang w:val="sr-Cyrl-CS"/>
        </w:rPr>
      </w:pPr>
    </w:p>
    <w:p w:rsidR="00C56D98" w:rsidRPr="003F4602" w:rsidRDefault="00A63A5C" w:rsidP="00C56D98">
      <w:pPr>
        <w:spacing w:after="0"/>
        <w:jc w:val="center"/>
        <w:rPr>
          <w:lang w:val="sr-Cyrl-CS"/>
        </w:rPr>
      </w:pPr>
      <w:r w:rsidRPr="003F4602">
        <w:rPr>
          <w:lang w:val="sr-Cyrl-CS"/>
        </w:rPr>
        <w:t xml:space="preserve">Члан </w:t>
      </w:r>
      <w:r w:rsidR="000F6E5D" w:rsidRPr="003F4602">
        <w:rPr>
          <w:lang w:val="sr-Cyrl-CS"/>
        </w:rPr>
        <w:t>8</w:t>
      </w:r>
      <w:r w:rsidRPr="003F4602">
        <w:rPr>
          <w:lang w:val="sr-Cyrl-CS"/>
        </w:rPr>
        <w:t>.</w:t>
      </w:r>
    </w:p>
    <w:p w:rsidR="00CD625E" w:rsidRPr="003F4602" w:rsidRDefault="008117A9" w:rsidP="008117A9">
      <w:pPr>
        <w:autoSpaceDE w:val="0"/>
        <w:autoSpaceDN w:val="0"/>
        <w:adjustRightInd w:val="0"/>
        <w:spacing w:after="0" w:line="240" w:lineRule="auto"/>
        <w:ind w:firstLine="720"/>
        <w:jc w:val="both"/>
        <w:rPr>
          <w:rFonts w:cs="Verdana"/>
          <w:lang w:val="sr-Cyrl-RS"/>
        </w:rPr>
      </w:pPr>
      <w:r w:rsidRPr="003F4602">
        <w:rPr>
          <w:rFonts w:cs="Verdana"/>
          <w:lang w:val="sr-Cyrl-RS"/>
        </w:rPr>
        <w:t xml:space="preserve">Извршење услуге отпочиње </w:t>
      </w:r>
      <w:r w:rsidR="000F1F75">
        <w:rPr>
          <w:rFonts w:cs="Verdana"/>
          <w:lang w:val="sr-Cyrl-RS"/>
        </w:rPr>
        <w:t>даном</w:t>
      </w:r>
      <w:r w:rsidRPr="003F4602">
        <w:rPr>
          <w:rFonts w:cs="Verdana"/>
          <w:lang w:val="sr-Cyrl-RS"/>
        </w:rPr>
        <w:t xml:space="preserve"> потписивања уговора од стране овлашћених представника уговорних страна. </w:t>
      </w:r>
    </w:p>
    <w:p w:rsidR="008117A9" w:rsidRPr="003F4602" w:rsidRDefault="00CD625E" w:rsidP="008117A9">
      <w:pPr>
        <w:autoSpaceDE w:val="0"/>
        <w:autoSpaceDN w:val="0"/>
        <w:adjustRightInd w:val="0"/>
        <w:spacing w:after="0" w:line="240" w:lineRule="auto"/>
        <w:ind w:firstLine="720"/>
        <w:jc w:val="both"/>
        <w:rPr>
          <w:rFonts w:cs="Verdana"/>
          <w:lang w:val="sr-Cyrl-RS"/>
        </w:rPr>
      </w:pPr>
      <w:r w:rsidRPr="003F4602">
        <w:rPr>
          <w:rFonts w:cs="Verdana"/>
          <w:lang w:val="sr-Cyrl-RS"/>
        </w:rPr>
        <w:t>Извршилац услуге је у обавези да извршава своје обавезе сукцесивно, током период аважења уговора.</w:t>
      </w:r>
    </w:p>
    <w:p w:rsidR="008117A9" w:rsidRPr="003F4602" w:rsidRDefault="008117A9" w:rsidP="008117A9">
      <w:pPr>
        <w:autoSpaceDE w:val="0"/>
        <w:autoSpaceDN w:val="0"/>
        <w:adjustRightInd w:val="0"/>
        <w:spacing w:after="0" w:line="240" w:lineRule="auto"/>
        <w:ind w:firstLine="720"/>
        <w:jc w:val="both"/>
        <w:rPr>
          <w:rFonts w:cs="Verdana"/>
          <w:lang w:val="sr-Cyrl-RS"/>
        </w:rPr>
      </w:pPr>
      <w:r w:rsidRPr="003F4602">
        <w:rPr>
          <w:rFonts w:cs="Verdana"/>
          <w:lang w:val="sr-Cyrl-RS"/>
        </w:rPr>
        <w:t xml:space="preserve">Уговор се закључује на одређено време и то почев од дана закључења уговора о јавној набавци и обухвата период од 9 (девет) месеци. </w:t>
      </w:r>
    </w:p>
    <w:p w:rsidR="008117A9" w:rsidRPr="003F4602" w:rsidRDefault="008117A9" w:rsidP="008117A9">
      <w:pPr>
        <w:autoSpaceDE w:val="0"/>
        <w:autoSpaceDN w:val="0"/>
        <w:adjustRightInd w:val="0"/>
        <w:spacing w:after="0" w:line="240" w:lineRule="auto"/>
        <w:ind w:firstLine="720"/>
        <w:jc w:val="both"/>
        <w:rPr>
          <w:rFonts w:cs="Verdana"/>
          <w:lang w:val="sr-Cyrl-RS"/>
        </w:rPr>
      </w:pPr>
      <w:r w:rsidRPr="003F4602">
        <w:rPr>
          <w:rFonts w:cs="Verdana"/>
          <w:lang w:val="sr-Cyrl-RS"/>
        </w:rPr>
        <w:t>Овако одређен рок из претходног става, завршава се истеком оног дана, месеца, који по свом броју одговара</w:t>
      </w:r>
      <w:r w:rsidR="00040593" w:rsidRPr="003F4602">
        <w:rPr>
          <w:rFonts w:cs="Verdana"/>
          <w:lang w:val="sr-Cyrl-RS"/>
        </w:rPr>
        <w:t xml:space="preserve"> дану у који пада догађај од којег</w:t>
      </w:r>
      <w:r w:rsidR="001B22BB" w:rsidRPr="003F4602">
        <w:rPr>
          <w:rFonts w:cs="Verdana"/>
          <w:lang w:val="sr-Cyrl-RS"/>
        </w:rPr>
        <w:t>а</w:t>
      </w:r>
      <w:r w:rsidRPr="003F4602">
        <w:rPr>
          <w:rFonts w:cs="Verdana"/>
          <w:lang w:val="sr-Cyrl-RS"/>
        </w:rPr>
        <w:t xml:space="preserve"> се рачуна трајање рока</w:t>
      </w:r>
      <w:r w:rsidR="001B22BB" w:rsidRPr="003F4602">
        <w:rPr>
          <w:rFonts w:cs="Verdana"/>
          <w:lang w:val="sr-Cyrl-RS"/>
        </w:rPr>
        <w:t xml:space="preserve"> (</w:t>
      </w:r>
      <w:r w:rsidR="00384922" w:rsidRPr="003F4602">
        <w:rPr>
          <w:rFonts w:cs="Verdana"/>
          <w:lang w:val="sr-Cyrl-RS"/>
        </w:rPr>
        <w:t>дан</w:t>
      </w:r>
      <w:r w:rsidR="001B22BB" w:rsidRPr="003F4602">
        <w:rPr>
          <w:rFonts w:cs="Verdana"/>
          <w:lang w:val="sr-Cyrl-RS"/>
        </w:rPr>
        <w:t xml:space="preserve"> закључења уговора)</w:t>
      </w:r>
      <w:r w:rsidRPr="003F4602">
        <w:rPr>
          <w:rFonts w:cs="Verdana"/>
          <w:lang w:val="sr-Cyrl-RS"/>
        </w:rPr>
        <w:t>.</w:t>
      </w:r>
    </w:p>
    <w:p w:rsidR="008117A9" w:rsidRPr="003F4602" w:rsidRDefault="008117A9" w:rsidP="008117A9">
      <w:pPr>
        <w:autoSpaceDE w:val="0"/>
        <w:autoSpaceDN w:val="0"/>
        <w:adjustRightInd w:val="0"/>
        <w:spacing w:after="0" w:line="240" w:lineRule="auto"/>
        <w:ind w:firstLine="720"/>
        <w:jc w:val="both"/>
        <w:rPr>
          <w:rFonts w:cs="Verdana"/>
          <w:lang w:val="sr-Cyrl-RS"/>
        </w:rPr>
      </w:pPr>
      <w:r w:rsidRPr="003F4602">
        <w:rPr>
          <w:rFonts w:cs="Verdana"/>
          <w:lang w:val="sr-Cyrl-RS"/>
        </w:rPr>
        <w:t>Рок из става 2. овог члана је фиксни и за њега наручилац има посебан интерес због пословних потреба.</w:t>
      </w:r>
    </w:p>
    <w:p w:rsidR="00A8562A" w:rsidRPr="003F4602" w:rsidRDefault="00A8562A" w:rsidP="00A63A5C">
      <w:pPr>
        <w:spacing w:after="0" w:line="240" w:lineRule="auto"/>
        <w:jc w:val="both"/>
        <w:rPr>
          <w:rFonts w:eastAsia="Times New Roman"/>
          <w:lang w:val="ru-RU"/>
        </w:rPr>
      </w:pPr>
    </w:p>
    <w:p w:rsidR="007B13E5" w:rsidRPr="003F4602" w:rsidRDefault="007B13E5" w:rsidP="007B13E5">
      <w:pPr>
        <w:spacing w:after="0"/>
        <w:ind w:firstLine="720"/>
        <w:jc w:val="center"/>
        <w:rPr>
          <w:rFonts w:eastAsia="Times New Roman"/>
          <w:caps/>
          <w:lang w:val="ru-RU"/>
        </w:rPr>
      </w:pPr>
      <w:r w:rsidRPr="003F4602">
        <w:rPr>
          <w:rFonts w:eastAsia="Times New Roman"/>
          <w:caps/>
          <w:lang w:val="ru-RU"/>
        </w:rPr>
        <w:t>виша сила и измене уговора</w:t>
      </w:r>
    </w:p>
    <w:p w:rsidR="001C3B30" w:rsidRPr="003F4602" w:rsidRDefault="001C3B30" w:rsidP="007B13E5">
      <w:pPr>
        <w:spacing w:after="0"/>
        <w:ind w:firstLine="720"/>
        <w:jc w:val="center"/>
        <w:rPr>
          <w:rFonts w:eastAsia="Times New Roman"/>
          <w:caps/>
          <w:lang w:val="ru-RU"/>
        </w:rPr>
      </w:pPr>
    </w:p>
    <w:p w:rsidR="00BB4A29" w:rsidRPr="003F4602" w:rsidRDefault="00BB4A29" w:rsidP="00BB4A29">
      <w:pPr>
        <w:spacing w:after="0"/>
        <w:jc w:val="center"/>
        <w:rPr>
          <w:lang w:val="sr-Cyrl-CS"/>
        </w:rPr>
      </w:pPr>
      <w:r w:rsidRPr="003F4602">
        <w:rPr>
          <w:lang w:val="sr-Cyrl-CS"/>
        </w:rPr>
        <w:t xml:space="preserve">Члан </w:t>
      </w:r>
      <w:r w:rsidR="000F6E5D" w:rsidRPr="003F4602">
        <w:rPr>
          <w:lang w:val="sr-Cyrl-CS"/>
        </w:rPr>
        <w:t>9</w:t>
      </w:r>
      <w:r w:rsidRPr="003F4602">
        <w:rPr>
          <w:lang w:val="sr-Cyrl-CS"/>
        </w:rPr>
        <w:t>.</w:t>
      </w:r>
    </w:p>
    <w:p w:rsidR="007F0C4C" w:rsidRPr="003F4602" w:rsidRDefault="007F0C4C" w:rsidP="0048282F">
      <w:pPr>
        <w:spacing w:after="0" w:line="240" w:lineRule="auto"/>
        <w:ind w:firstLine="720"/>
        <w:jc w:val="both"/>
        <w:rPr>
          <w:rFonts w:eastAsia="Times New Roman"/>
          <w:lang w:val="ru-RU"/>
        </w:rPr>
      </w:pPr>
      <w:r w:rsidRPr="003F4602">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3F4602" w:rsidRDefault="007F0C4C" w:rsidP="0048282F">
      <w:pPr>
        <w:spacing w:after="0" w:line="240" w:lineRule="auto"/>
        <w:ind w:firstLine="720"/>
        <w:jc w:val="both"/>
        <w:rPr>
          <w:rFonts w:eastAsia="Times New Roman"/>
          <w:lang w:val="ru-RU"/>
        </w:rPr>
      </w:pPr>
      <w:r w:rsidRPr="003F4602">
        <w:rPr>
          <w:rFonts w:eastAsia="Times New Roman"/>
          <w:lang w:val="ru-RU"/>
        </w:rPr>
        <w:t>Сва обавештења која нису дата у писаном облику неће производити правно дејство.</w:t>
      </w:r>
    </w:p>
    <w:p w:rsidR="007F0C4C" w:rsidRPr="003F4602" w:rsidRDefault="007F0C4C" w:rsidP="0048282F">
      <w:pPr>
        <w:spacing w:after="0" w:line="240" w:lineRule="auto"/>
        <w:ind w:firstLine="720"/>
        <w:jc w:val="both"/>
        <w:rPr>
          <w:rFonts w:eastAsia="Times New Roman"/>
          <w:lang w:val="ru-RU"/>
        </w:rPr>
      </w:pPr>
      <w:r w:rsidRPr="003F4602">
        <w:rPr>
          <w:rFonts w:eastAsia="Times New Roman"/>
          <w:lang w:val="ru-RU"/>
        </w:rPr>
        <w:t>Рокови  предвиђени овим уговором могу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3F4602" w:rsidRDefault="007F0C4C" w:rsidP="0048282F">
      <w:pPr>
        <w:spacing w:after="0" w:line="240" w:lineRule="auto"/>
        <w:ind w:firstLine="720"/>
        <w:jc w:val="both"/>
        <w:rPr>
          <w:rFonts w:eastAsia="Times New Roman"/>
          <w:lang w:val="ru-RU"/>
        </w:rPr>
      </w:pPr>
      <w:r w:rsidRPr="003F4602">
        <w:rPr>
          <w:rFonts w:eastAsia="Times New Roman"/>
          <w:lang w:val="ru-RU"/>
        </w:rPr>
        <w:t>Штрајк</w:t>
      </w:r>
      <w:r w:rsidR="00BD56E4" w:rsidRPr="003F4602">
        <w:rPr>
          <w:rFonts w:eastAsia="Times New Roman"/>
          <w:lang w:val="ru-RU"/>
        </w:rPr>
        <w:t xml:space="preserve"> ангажованих радника од стране извршиоца услуге, у смислу овог уговора, </w:t>
      </w:r>
      <w:r w:rsidRPr="003F4602">
        <w:rPr>
          <w:rFonts w:eastAsia="Times New Roman"/>
          <w:lang w:val="ru-RU"/>
        </w:rPr>
        <w:t>не може бити разлог за продужење рока.</w:t>
      </w:r>
    </w:p>
    <w:p w:rsidR="00A8562A" w:rsidRPr="003F4602" w:rsidRDefault="007F0C4C" w:rsidP="0048282F">
      <w:pPr>
        <w:spacing w:after="0" w:line="240" w:lineRule="auto"/>
        <w:ind w:firstLine="720"/>
        <w:jc w:val="both"/>
        <w:rPr>
          <w:rFonts w:eastAsia="Times New Roman"/>
          <w:lang w:val="ru-RU"/>
        </w:rPr>
      </w:pPr>
      <w:r w:rsidRPr="003F4602">
        <w:rPr>
          <w:rFonts w:eastAsia="Times New Roman"/>
          <w:lang w:val="ru-RU"/>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w:t>
      </w:r>
      <w:r w:rsidR="00B31EAB" w:rsidRPr="003F4602">
        <w:rPr>
          <w:rFonts w:eastAsia="Times New Roman"/>
          <w:lang w:val="ru-RU"/>
        </w:rPr>
        <w:t>или да приступи раскиду уговора.</w:t>
      </w:r>
    </w:p>
    <w:p w:rsidR="007F0C4C" w:rsidRPr="003F4602" w:rsidRDefault="007F0C4C" w:rsidP="0048282F">
      <w:pPr>
        <w:spacing w:after="0" w:line="240" w:lineRule="auto"/>
        <w:ind w:firstLine="720"/>
        <w:jc w:val="both"/>
        <w:rPr>
          <w:rFonts w:eastAsia="Times New Roman"/>
          <w:lang w:val="ru-RU"/>
        </w:rPr>
      </w:pPr>
      <w:r w:rsidRPr="003F4602">
        <w:rPr>
          <w:rFonts w:eastAsia="Times New Roman"/>
          <w:lang w:val="ru-RU"/>
        </w:rPr>
        <w:t>Уговорени рок је продужен када уговорне стране о томе постигну писмени споразум.</w:t>
      </w:r>
    </w:p>
    <w:p w:rsidR="00A63A5C" w:rsidRPr="003F4602" w:rsidRDefault="00A63A5C" w:rsidP="00A63A5C">
      <w:pPr>
        <w:spacing w:after="0" w:line="240" w:lineRule="auto"/>
        <w:jc w:val="both"/>
        <w:rPr>
          <w:rFonts w:eastAsia="Times New Roman"/>
          <w:lang w:val="ru-RU"/>
        </w:rPr>
      </w:pPr>
    </w:p>
    <w:p w:rsidR="00FC0FBA" w:rsidRPr="003F4602" w:rsidRDefault="001C3B30" w:rsidP="001C3B30">
      <w:pPr>
        <w:spacing w:after="0" w:line="240" w:lineRule="auto"/>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10</w:t>
      </w:r>
      <w:r w:rsidRPr="003F4602">
        <w:rPr>
          <w:rFonts w:eastAsia="Times New Roman"/>
          <w:lang w:val="ru-RU"/>
        </w:rPr>
        <w:t>.</w:t>
      </w:r>
    </w:p>
    <w:p w:rsidR="00FC0FBA" w:rsidRPr="003F4602" w:rsidRDefault="00FE4EE3" w:rsidP="002A6922">
      <w:pPr>
        <w:spacing w:after="0" w:line="240" w:lineRule="auto"/>
        <w:ind w:firstLine="720"/>
        <w:jc w:val="both"/>
        <w:rPr>
          <w:rFonts w:eastAsia="Times New Roman"/>
          <w:lang w:val="ru-RU"/>
        </w:rPr>
      </w:pPr>
      <w:r w:rsidRPr="003F4602">
        <w:rPr>
          <w:rFonts w:eastAsia="Times New Roman"/>
          <w:lang w:val="ru-RU"/>
        </w:rPr>
        <w:t xml:space="preserve">Наручилац може, у складу са чланом 157. Закона о јавним набавкама, </w:t>
      </w:r>
      <w:r w:rsidR="00FC0FBA" w:rsidRPr="003F4602">
        <w:rPr>
          <w:rFonts w:eastAsia="Times New Roman"/>
          <w:lang w:val="ru-RU"/>
        </w:rPr>
        <w:t>предме</w:t>
      </w:r>
      <w:r w:rsidR="00436813" w:rsidRPr="003F4602">
        <w:rPr>
          <w:rFonts w:eastAsia="Times New Roman"/>
          <w:lang w:val="ru-RU"/>
        </w:rPr>
        <w:t xml:space="preserve">тни уговор да измени у случају </w:t>
      </w:r>
      <w:r w:rsidR="00FC0FBA" w:rsidRPr="003F4602">
        <w:rPr>
          <w:rFonts w:eastAsia="Times New Roman"/>
          <w:lang w:val="ru-RU"/>
        </w:rPr>
        <w:t xml:space="preserve">додатних услуга, које су постале неопходне, а које нису биле укључене у исти, под условом да промена </w:t>
      </w:r>
      <w:r w:rsidR="0085773F" w:rsidRPr="003F4602">
        <w:rPr>
          <w:rFonts w:eastAsia="Times New Roman"/>
          <w:lang w:val="ru-RU"/>
        </w:rPr>
        <w:t>извршиоца услуге</w:t>
      </w:r>
      <w:r w:rsidR="00FC0FBA" w:rsidRPr="003F4602">
        <w:rPr>
          <w:rFonts w:eastAsia="Times New Roman"/>
          <w:lang w:val="ru-RU"/>
        </w:rPr>
        <w:t xml:space="preserve"> са којим је закључен уговор:</w:t>
      </w:r>
    </w:p>
    <w:p w:rsidR="00FC0FBA" w:rsidRPr="003F4602" w:rsidRDefault="00FC0FBA" w:rsidP="00FC0FBA">
      <w:pPr>
        <w:spacing w:after="0" w:line="240" w:lineRule="auto"/>
        <w:jc w:val="both"/>
        <w:rPr>
          <w:rFonts w:eastAsia="Times New Roman"/>
          <w:lang w:val="ru-RU"/>
        </w:rPr>
      </w:pPr>
      <w:r w:rsidRPr="003F4602">
        <w:rPr>
          <w:rFonts w:eastAsia="Times New Roman"/>
          <w:lang w:val="ru-RU"/>
        </w:rPr>
        <w:t>1) није могућа због економских или техничких разлога, као што су захте</w:t>
      </w:r>
      <w:r w:rsidR="0085773F" w:rsidRPr="003F4602">
        <w:rPr>
          <w:rFonts w:eastAsia="Times New Roman"/>
          <w:lang w:val="ru-RU"/>
        </w:rPr>
        <w:t>ви компатибилности са постојећим</w:t>
      </w:r>
      <w:r w:rsidRPr="003F4602">
        <w:rPr>
          <w:rFonts w:eastAsia="Times New Roman"/>
          <w:lang w:val="ru-RU"/>
        </w:rPr>
        <w:t xml:space="preserve"> услугама набављеним у оквиру предметне набавке и</w:t>
      </w:r>
    </w:p>
    <w:p w:rsidR="00FC0FBA" w:rsidRPr="003F4602" w:rsidRDefault="00FC0FBA" w:rsidP="00FC0FBA">
      <w:pPr>
        <w:spacing w:after="0" w:line="240" w:lineRule="auto"/>
        <w:jc w:val="both"/>
        <w:rPr>
          <w:rFonts w:eastAsia="Times New Roman"/>
          <w:lang w:val="ru-RU"/>
        </w:rPr>
      </w:pPr>
      <w:r w:rsidRPr="003F4602">
        <w:rPr>
          <w:rFonts w:eastAsia="Times New Roman"/>
          <w:lang w:val="ru-RU"/>
        </w:rPr>
        <w:t>2) може да проузрокује значајне потешкоће или знатно повећавање трошкова за наручиоца.</w:t>
      </w:r>
    </w:p>
    <w:p w:rsidR="00FC0FBA" w:rsidRPr="003F4602" w:rsidRDefault="00FC0FBA" w:rsidP="002A6922">
      <w:pPr>
        <w:spacing w:after="0" w:line="240" w:lineRule="auto"/>
        <w:ind w:firstLine="720"/>
        <w:jc w:val="both"/>
        <w:rPr>
          <w:rFonts w:eastAsia="Times New Roman"/>
          <w:lang w:val="ru-RU"/>
        </w:rPr>
      </w:pPr>
      <w:r w:rsidRPr="003F4602">
        <w:rPr>
          <w:rFonts w:eastAsia="Times New Roman"/>
          <w:lang w:val="ru-RU"/>
        </w:rPr>
        <w:t>У случају из става 1. овог члана, повећање вредности предметног уговора не може да буде веће од 50%</w:t>
      </w:r>
      <w:r w:rsidR="00624BC3" w:rsidRPr="003F4602">
        <w:rPr>
          <w:rFonts w:eastAsia="Times New Roman"/>
          <w:lang w:val="ru-RU"/>
        </w:rPr>
        <w:t xml:space="preserve"> вредности првобитног уговора</w:t>
      </w:r>
      <w:r w:rsidR="00BD3C0C" w:rsidRPr="003F4602">
        <w:rPr>
          <w:rFonts w:eastAsia="Times New Roman"/>
          <w:lang w:val="ru-RU"/>
        </w:rPr>
        <w:t xml:space="preserve">,  и то </w:t>
      </w:r>
      <w:r w:rsidRPr="003F4602">
        <w:rPr>
          <w:rFonts w:eastAsia="Times New Roman"/>
          <w:lang w:val="ru-RU"/>
        </w:rPr>
        <w:t>укупно за вредност свих измена.</w:t>
      </w:r>
    </w:p>
    <w:p w:rsidR="007F39CB" w:rsidRPr="003F4602" w:rsidRDefault="002A6922" w:rsidP="002A6922">
      <w:pPr>
        <w:spacing w:after="0" w:line="240" w:lineRule="auto"/>
        <w:ind w:firstLine="720"/>
        <w:jc w:val="both"/>
        <w:rPr>
          <w:rFonts w:eastAsia="Times New Roman"/>
          <w:lang w:val="ru-RU"/>
        </w:rPr>
      </w:pPr>
      <w:r w:rsidRPr="003F4602">
        <w:rPr>
          <w:rFonts w:eastAsia="Times New Roman"/>
          <w:lang w:val="ru-RU"/>
        </w:rPr>
        <w:t>Измена</w:t>
      </w:r>
      <w:r w:rsidR="004F6AA3" w:rsidRPr="003F4602">
        <w:rPr>
          <w:rFonts w:eastAsia="Times New Roman"/>
          <w:lang w:val="ru-RU"/>
        </w:rPr>
        <w:t xml:space="preserve"> из става 1.</w:t>
      </w:r>
      <w:r w:rsidR="005C72E9" w:rsidRPr="003F4602">
        <w:rPr>
          <w:rFonts w:eastAsia="Times New Roman"/>
          <w:lang w:val="ru-RU"/>
        </w:rPr>
        <w:t xml:space="preserve"> </w:t>
      </w:r>
      <w:r w:rsidR="004F6AA3" w:rsidRPr="003F4602">
        <w:rPr>
          <w:rFonts w:eastAsia="Times New Roman"/>
          <w:lang w:val="ru-RU"/>
        </w:rPr>
        <w:t xml:space="preserve">овог члана може да се изврши под претпоставком да </w:t>
      </w:r>
      <w:r w:rsidRPr="003F4602">
        <w:rPr>
          <w:rFonts w:eastAsia="Times New Roman"/>
          <w:lang w:val="ru-RU"/>
        </w:rPr>
        <w:t>за исту постоје обезбеђена финансијска средства.</w:t>
      </w:r>
    </w:p>
    <w:p w:rsidR="00436813" w:rsidRPr="003F4602" w:rsidRDefault="00436813" w:rsidP="001C3B30">
      <w:pPr>
        <w:spacing w:after="0" w:line="240" w:lineRule="auto"/>
        <w:jc w:val="both"/>
        <w:rPr>
          <w:rFonts w:eastAsia="Times New Roman"/>
          <w:lang w:val="ru-RU"/>
        </w:rPr>
      </w:pPr>
    </w:p>
    <w:p w:rsidR="00436813" w:rsidRPr="003F4602" w:rsidRDefault="00436813" w:rsidP="00436813">
      <w:pPr>
        <w:spacing w:after="0" w:line="240" w:lineRule="auto"/>
        <w:ind w:firstLine="720"/>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11</w:t>
      </w:r>
      <w:r w:rsidRPr="003F4602">
        <w:rPr>
          <w:rFonts w:eastAsia="Times New Roman"/>
          <w:lang w:val="ru-RU"/>
        </w:rPr>
        <w:t>.</w:t>
      </w:r>
    </w:p>
    <w:p w:rsidR="00436813" w:rsidRPr="003F4602" w:rsidRDefault="0085773F" w:rsidP="00436813">
      <w:pPr>
        <w:spacing w:after="0" w:line="240" w:lineRule="auto"/>
        <w:ind w:firstLine="720"/>
        <w:jc w:val="both"/>
        <w:rPr>
          <w:rFonts w:eastAsia="Times New Roman"/>
          <w:lang w:val="ru-RU"/>
        </w:rPr>
      </w:pPr>
      <w:r w:rsidRPr="003F4602">
        <w:rPr>
          <w:rFonts w:eastAsia="Times New Roman"/>
          <w:lang w:val="ru-RU"/>
        </w:rPr>
        <w:t xml:space="preserve">Наручилац може, у складу са чланом 158. Закона о јавним набавкама, </w:t>
      </w:r>
      <w:r w:rsidR="00436813" w:rsidRPr="003F4602">
        <w:rPr>
          <w:rFonts w:eastAsia="Times New Roman"/>
          <w:lang w:val="ru-RU"/>
        </w:rPr>
        <w:t>предметни уговор да измени уколико су наступиле непредвиђене околности, које савестан наручилац није могао да предвиди у моменту закључења предметног уговора али под условом да се изменом не мења природа уговора, као и  да повећање вредности предметног уговора не</w:t>
      </w:r>
      <w:r w:rsidR="008F58DC" w:rsidRPr="003F4602">
        <w:rPr>
          <w:rFonts w:eastAsia="Times New Roman"/>
          <w:lang w:val="ru-RU"/>
        </w:rPr>
        <w:t xml:space="preserve"> може да буде веће од 50% и то </w:t>
      </w:r>
      <w:r w:rsidR="00436813" w:rsidRPr="003F4602">
        <w:rPr>
          <w:rFonts w:eastAsia="Times New Roman"/>
          <w:lang w:val="ru-RU"/>
        </w:rPr>
        <w:t>укупно за вредност свих измена.</w:t>
      </w:r>
    </w:p>
    <w:p w:rsidR="005C72E9" w:rsidRPr="003F4602" w:rsidRDefault="005C72E9" w:rsidP="00436813">
      <w:pPr>
        <w:spacing w:after="0" w:line="240" w:lineRule="auto"/>
        <w:ind w:firstLine="720"/>
        <w:jc w:val="both"/>
        <w:rPr>
          <w:rFonts w:eastAsia="Times New Roman"/>
          <w:lang w:val="ru-RU"/>
        </w:rPr>
      </w:pPr>
      <w:r w:rsidRPr="003F4602">
        <w:rPr>
          <w:rFonts w:eastAsia="Times New Roman"/>
          <w:lang w:val="ru-RU"/>
        </w:rPr>
        <w:t>Измена из става 1. овог члана</w:t>
      </w:r>
      <w:r w:rsidR="008F58DC" w:rsidRPr="003F4602">
        <w:rPr>
          <w:rFonts w:eastAsia="Times New Roman"/>
          <w:lang w:val="ru-RU"/>
        </w:rPr>
        <w:t>, када је у питању повећање вредности уговора,</w:t>
      </w:r>
      <w:r w:rsidRPr="003F4602">
        <w:rPr>
          <w:rFonts w:eastAsia="Times New Roman"/>
          <w:lang w:val="ru-RU"/>
        </w:rPr>
        <w:t xml:space="preserve"> може да се изврши под претпоставком да за исту постоје обезбеђена финансијска средства.</w:t>
      </w:r>
    </w:p>
    <w:p w:rsidR="00453B13" w:rsidRPr="003F4602" w:rsidRDefault="00453B13" w:rsidP="00436813">
      <w:pPr>
        <w:spacing w:after="0" w:line="240" w:lineRule="auto"/>
        <w:ind w:firstLine="720"/>
        <w:jc w:val="both"/>
        <w:rPr>
          <w:rFonts w:eastAsia="Times New Roman"/>
          <w:lang w:val="ru-RU"/>
        </w:rPr>
      </w:pPr>
    </w:p>
    <w:p w:rsidR="00453B13" w:rsidRPr="003F4602" w:rsidRDefault="00453B13" w:rsidP="00453B13">
      <w:pPr>
        <w:spacing w:after="0" w:line="240" w:lineRule="auto"/>
        <w:ind w:firstLine="720"/>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12</w:t>
      </w:r>
      <w:r w:rsidRPr="003F4602">
        <w:rPr>
          <w:rFonts w:eastAsia="Times New Roman"/>
          <w:lang w:val="ru-RU"/>
        </w:rPr>
        <w:t>.</w:t>
      </w:r>
    </w:p>
    <w:p w:rsidR="00453B13" w:rsidRPr="003F4602" w:rsidRDefault="00427480" w:rsidP="00453B13">
      <w:pPr>
        <w:spacing w:after="0" w:line="240" w:lineRule="auto"/>
        <w:ind w:firstLine="720"/>
        <w:jc w:val="both"/>
        <w:rPr>
          <w:rFonts w:eastAsia="Times New Roman"/>
          <w:lang w:val="ru-RU"/>
        </w:rPr>
      </w:pPr>
      <w:r w:rsidRPr="003F4602">
        <w:rPr>
          <w:rFonts w:eastAsia="Times New Roman"/>
          <w:lang w:val="ru-RU"/>
        </w:rPr>
        <w:t xml:space="preserve">Наручилац може, у складу са чланом 160. Закона о јавним набавкама, </w:t>
      </w:r>
      <w:r w:rsidR="00453B13" w:rsidRPr="003F4602">
        <w:rPr>
          <w:rFonts w:eastAsia="Times New Roman"/>
          <w:lang w:val="ru-RU"/>
        </w:rPr>
        <w:t>након закључења предметног уговора да повећа обим предмета набавке, с тим да се вредност предметног уговора може повећати максимално до 10%, при чему вредност измене, односно повећања предметног уговора, кумулативно не може да буде већа од вредности из члана 160. став 1. тачка 2. Закона о јавним набавкама.</w:t>
      </w:r>
    </w:p>
    <w:p w:rsidR="00683AD3" w:rsidRPr="003F4602" w:rsidRDefault="00683AD3" w:rsidP="00453B13">
      <w:pPr>
        <w:spacing w:after="0" w:line="240" w:lineRule="auto"/>
        <w:ind w:firstLine="720"/>
        <w:jc w:val="both"/>
        <w:rPr>
          <w:rFonts w:eastAsia="Times New Roman"/>
          <w:lang w:val="ru-RU"/>
        </w:rPr>
      </w:pPr>
      <w:r w:rsidRPr="003F4602">
        <w:rPr>
          <w:rFonts w:eastAsia="Times New Roman"/>
          <w:lang w:val="ru-RU"/>
        </w:rPr>
        <w:t>Измена из става 1. овог члана, када је у питању повећање вредности уговора, може да се изврши под претпоставком да за исту постоје обезбеђена финансијска средства.</w:t>
      </w:r>
    </w:p>
    <w:p w:rsidR="00FC0FBA" w:rsidRPr="003F4602" w:rsidRDefault="00FC0FBA" w:rsidP="00FC0FBA">
      <w:pPr>
        <w:spacing w:after="0" w:line="240" w:lineRule="auto"/>
        <w:jc w:val="both"/>
        <w:rPr>
          <w:rFonts w:eastAsia="Times New Roman"/>
          <w:lang w:val="ru-RU"/>
        </w:rPr>
      </w:pPr>
    </w:p>
    <w:p w:rsidR="005E4814" w:rsidRPr="003F4602" w:rsidRDefault="00787F0E" w:rsidP="007B13E5">
      <w:pPr>
        <w:spacing w:after="0" w:line="240" w:lineRule="auto"/>
        <w:jc w:val="center"/>
        <w:rPr>
          <w:rFonts w:eastAsia="Times New Roman"/>
          <w:lang w:val="ru-RU"/>
        </w:rPr>
      </w:pPr>
      <w:r w:rsidRPr="003F4602">
        <w:rPr>
          <w:rFonts w:eastAsia="Times New Roman"/>
          <w:lang w:val="ru-RU"/>
        </w:rPr>
        <w:t>РАСКИД УГОВОРА</w:t>
      </w:r>
    </w:p>
    <w:p w:rsidR="001C3B30" w:rsidRPr="003F4602" w:rsidRDefault="001C3B30" w:rsidP="007B13E5">
      <w:pPr>
        <w:spacing w:after="0" w:line="240" w:lineRule="auto"/>
        <w:jc w:val="center"/>
        <w:rPr>
          <w:rFonts w:eastAsia="Times New Roman"/>
          <w:lang w:val="ru-RU"/>
        </w:rPr>
      </w:pPr>
    </w:p>
    <w:p w:rsidR="00787F0E" w:rsidRPr="003F4602" w:rsidRDefault="00787F0E" w:rsidP="00787F0E">
      <w:pPr>
        <w:spacing w:after="0"/>
        <w:jc w:val="center"/>
        <w:rPr>
          <w:lang w:val="sr-Cyrl-CS"/>
        </w:rPr>
      </w:pPr>
      <w:r w:rsidRPr="003F4602">
        <w:rPr>
          <w:lang w:val="sr-Cyrl-CS"/>
        </w:rPr>
        <w:t xml:space="preserve">Члан </w:t>
      </w:r>
      <w:r w:rsidR="000F6E5D" w:rsidRPr="003F4602">
        <w:rPr>
          <w:lang w:val="sr-Cyrl-CS"/>
        </w:rPr>
        <w:t>13</w:t>
      </w:r>
      <w:r w:rsidRPr="003F4602">
        <w:rPr>
          <w:lang w:val="sr-Cyrl-CS"/>
        </w:rPr>
        <w:t>.</w:t>
      </w:r>
    </w:p>
    <w:p w:rsidR="005E4814" w:rsidRPr="003F4602" w:rsidRDefault="005E4814" w:rsidP="00166246">
      <w:pPr>
        <w:spacing w:after="0" w:line="240" w:lineRule="auto"/>
        <w:ind w:firstLine="720"/>
        <w:jc w:val="both"/>
        <w:rPr>
          <w:rFonts w:eastAsia="Times New Roman"/>
          <w:lang w:val="ru-RU"/>
        </w:rPr>
      </w:pPr>
      <w:r w:rsidRPr="003F4602">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3F4602" w:rsidRDefault="005E4814" w:rsidP="005E4814">
      <w:pPr>
        <w:spacing w:after="0" w:line="240" w:lineRule="auto"/>
        <w:jc w:val="both"/>
        <w:rPr>
          <w:rFonts w:eastAsia="Times New Roman"/>
          <w:lang w:val="ru-RU"/>
        </w:rPr>
      </w:pPr>
      <w:r w:rsidRPr="003F4602">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3F4602" w:rsidRDefault="005E4814" w:rsidP="005E4814">
      <w:pPr>
        <w:spacing w:after="0" w:line="240" w:lineRule="auto"/>
        <w:jc w:val="both"/>
        <w:rPr>
          <w:rFonts w:eastAsia="Times New Roman"/>
          <w:lang w:val="ru-RU"/>
        </w:rPr>
      </w:pPr>
      <w:r w:rsidRPr="003F4602">
        <w:rPr>
          <w:rFonts w:eastAsia="Times New Roman"/>
          <w:lang w:val="ru-RU"/>
        </w:rPr>
        <w:t xml:space="preserve">2)  постојања основа да је </w:t>
      </w:r>
      <w:r w:rsidR="0024428E" w:rsidRPr="003F4602">
        <w:rPr>
          <w:rFonts w:eastAsia="Times New Roman"/>
          <w:lang w:val="ru-RU"/>
        </w:rPr>
        <w:t>извршилац услуге</w:t>
      </w:r>
      <w:r w:rsidRPr="003F4602">
        <w:rPr>
          <w:rFonts w:eastAsia="Times New Roman"/>
          <w:lang w:val="ru-RU"/>
        </w:rPr>
        <w:t>, требало да буде искључен из поступка;</w:t>
      </w:r>
    </w:p>
    <w:p w:rsidR="005E4814" w:rsidRPr="003F4602" w:rsidRDefault="005E4814" w:rsidP="0024428E">
      <w:pPr>
        <w:spacing w:after="0" w:line="240" w:lineRule="auto"/>
        <w:ind w:firstLine="720"/>
        <w:jc w:val="both"/>
        <w:rPr>
          <w:rFonts w:eastAsia="Times New Roman"/>
          <w:lang w:val="ru-RU"/>
        </w:rPr>
      </w:pPr>
      <w:r w:rsidRPr="003F4602">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3F4602" w:rsidRDefault="005E4814" w:rsidP="0024428E">
      <w:pPr>
        <w:spacing w:after="0" w:line="240" w:lineRule="auto"/>
        <w:ind w:firstLine="720"/>
        <w:jc w:val="both"/>
        <w:rPr>
          <w:rFonts w:eastAsia="Times New Roman"/>
          <w:lang w:val="ru-RU"/>
        </w:rPr>
      </w:pPr>
      <w:r w:rsidRPr="003F4602">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3F4602" w:rsidRDefault="005E4814" w:rsidP="0024428E">
      <w:pPr>
        <w:spacing w:after="0" w:line="240" w:lineRule="auto"/>
        <w:ind w:firstLine="720"/>
        <w:jc w:val="both"/>
        <w:rPr>
          <w:rFonts w:eastAsia="Times New Roman"/>
          <w:lang w:val="ru-RU"/>
        </w:rPr>
      </w:pPr>
      <w:r w:rsidRPr="003F4602">
        <w:rPr>
          <w:rFonts w:eastAsia="Times New Roman"/>
          <w:lang w:val="ru-RU"/>
        </w:rPr>
        <w:t xml:space="preserve">Уколико </w:t>
      </w:r>
      <w:r w:rsidR="00A63B6B" w:rsidRPr="003F4602">
        <w:rPr>
          <w:rFonts w:eastAsia="Times New Roman"/>
          <w:lang w:val="ru-RU"/>
        </w:rPr>
        <w:t>извршилац услуге</w:t>
      </w:r>
      <w:r w:rsidRPr="003F4602">
        <w:rPr>
          <w:rFonts w:eastAsia="Times New Roman"/>
          <w:lang w:val="ru-RU"/>
        </w:rPr>
        <w:t xml:space="preserve"> не поступи у складу са обавезама које је преузеo  закључењем овог у</w:t>
      </w:r>
      <w:r w:rsidR="00A63B6B" w:rsidRPr="003F4602">
        <w:rPr>
          <w:rFonts w:eastAsia="Times New Roman"/>
          <w:lang w:val="ru-RU"/>
        </w:rPr>
        <w:t xml:space="preserve">говора и писменим обавештењем, </w:t>
      </w:r>
      <w:r w:rsidRPr="003F4602">
        <w:rPr>
          <w:rFonts w:eastAsia="Times New Roman"/>
          <w:lang w:val="ru-RU"/>
        </w:rPr>
        <w:t xml:space="preserve">наручилац ће поступити </w:t>
      </w:r>
      <w:r w:rsidR="00166246" w:rsidRPr="003F4602">
        <w:rPr>
          <w:rFonts w:eastAsia="Times New Roman"/>
          <w:lang w:val="ru-RU"/>
        </w:rPr>
        <w:t>раскиду уговора</w:t>
      </w:r>
      <w:r w:rsidRPr="003F4602">
        <w:rPr>
          <w:rFonts w:eastAsia="Times New Roman"/>
          <w:lang w:val="ru-RU"/>
        </w:rPr>
        <w:t xml:space="preserve">. </w:t>
      </w:r>
    </w:p>
    <w:p w:rsidR="005E4814" w:rsidRPr="003F4602" w:rsidRDefault="005E4814" w:rsidP="00166246">
      <w:pPr>
        <w:spacing w:after="0" w:line="240" w:lineRule="auto"/>
        <w:ind w:firstLine="720"/>
        <w:jc w:val="both"/>
        <w:rPr>
          <w:rFonts w:eastAsia="Times New Roman"/>
          <w:lang w:val="ru-RU"/>
        </w:rPr>
      </w:pPr>
      <w:r w:rsidRPr="003F4602">
        <w:rPr>
          <w:rFonts w:eastAsia="Times New Roman"/>
          <w:lang w:val="ru-RU"/>
        </w:rPr>
        <w:lastRenderedPageBreak/>
        <w:t>У случaју рaскидa уговорa, примењивaће се одредбе Зaконa о облигaционим односимa.</w:t>
      </w:r>
    </w:p>
    <w:p w:rsidR="00DC6EC8" w:rsidRPr="003F4602" w:rsidRDefault="00DC6EC8" w:rsidP="00DF5515">
      <w:pPr>
        <w:spacing w:after="0" w:line="240" w:lineRule="auto"/>
        <w:jc w:val="both"/>
        <w:rPr>
          <w:rFonts w:eastAsia="Times New Roman"/>
          <w:lang w:val="ru-RU"/>
        </w:rPr>
      </w:pPr>
    </w:p>
    <w:p w:rsidR="0060330C" w:rsidRPr="003F4602" w:rsidRDefault="0060330C" w:rsidP="0060330C">
      <w:pPr>
        <w:spacing w:after="0" w:line="240" w:lineRule="auto"/>
        <w:ind w:firstLine="720"/>
        <w:jc w:val="center"/>
        <w:rPr>
          <w:rFonts w:eastAsia="Times New Roman"/>
          <w:lang w:val="ru-RU"/>
        </w:rPr>
      </w:pPr>
      <w:r w:rsidRPr="003F4602">
        <w:rPr>
          <w:rFonts w:eastAsia="Times New Roman"/>
          <w:lang w:val="ru-RU"/>
        </w:rPr>
        <w:t xml:space="preserve">УГОВОРНА КАЗНА </w:t>
      </w:r>
    </w:p>
    <w:p w:rsidR="0060330C" w:rsidRPr="003F4602" w:rsidRDefault="0060330C" w:rsidP="0060330C">
      <w:pPr>
        <w:spacing w:after="0" w:line="240" w:lineRule="auto"/>
        <w:ind w:firstLine="720"/>
        <w:jc w:val="center"/>
        <w:rPr>
          <w:rFonts w:eastAsia="Times New Roman"/>
          <w:lang w:val="ru-RU"/>
        </w:rPr>
      </w:pPr>
    </w:p>
    <w:p w:rsidR="0060330C" w:rsidRPr="003F4602" w:rsidRDefault="0060330C" w:rsidP="0060330C">
      <w:pPr>
        <w:spacing w:after="0" w:line="240" w:lineRule="auto"/>
        <w:ind w:firstLine="720"/>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14</w:t>
      </w:r>
      <w:r w:rsidRPr="003F4602">
        <w:rPr>
          <w:rFonts w:eastAsia="Times New Roman"/>
          <w:lang w:val="ru-RU"/>
        </w:rPr>
        <w:t>.</w:t>
      </w:r>
    </w:p>
    <w:p w:rsidR="00DC6EC8" w:rsidRPr="003F4602" w:rsidRDefault="00DC6EC8" w:rsidP="00C94C6D">
      <w:pPr>
        <w:spacing w:after="0" w:line="240" w:lineRule="auto"/>
        <w:ind w:firstLine="720"/>
        <w:jc w:val="both"/>
        <w:rPr>
          <w:rFonts w:eastAsia="Times New Roman"/>
          <w:lang w:val="ru-RU"/>
        </w:rPr>
      </w:pPr>
      <w:r w:rsidRPr="003F4602">
        <w:rPr>
          <w:rFonts w:eastAsia="Times New Roman"/>
          <w:lang w:val="ru-RU"/>
        </w:rPr>
        <w:t xml:space="preserve">Наручилац </w:t>
      </w:r>
      <w:r w:rsidR="000056B0" w:rsidRPr="003F4602">
        <w:rPr>
          <w:rFonts w:eastAsia="Times New Roman"/>
          <w:lang w:val="ru-RU"/>
        </w:rPr>
        <w:t>у случају прекорачења рокова</w:t>
      </w:r>
      <w:r w:rsidR="00C94C6D" w:rsidRPr="003F4602">
        <w:rPr>
          <w:rFonts w:eastAsia="Times New Roman"/>
          <w:lang w:val="ru-RU"/>
        </w:rPr>
        <w:t xml:space="preserve"> (задоцњење у испуњењу обавеза)</w:t>
      </w:r>
      <w:r w:rsidR="00065E6E" w:rsidRPr="003F4602">
        <w:rPr>
          <w:rFonts w:eastAsia="Times New Roman"/>
          <w:lang w:val="ru-RU"/>
        </w:rPr>
        <w:t xml:space="preserve"> има право да </w:t>
      </w:r>
      <w:r w:rsidR="00C82FF3" w:rsidRPr="003F4602">
        <w:rPr>
          <w:rFonts w:eastAsia="Times New Roman"/>
          <w:lang w:val="ru-RU"/>
        </w:rPr>
        <w:t xml:space="preserve">извршиоца услуге </w:t>
      </w:r>
      <w:r w:rsidR="002C616E" w:rsidRPr="003F4602">
        <w:rPr>
          <w:rFonts w:eastAsia="Times New Roman"/>
          <w:lang w:val="ru-RU"/>
        </w:rPr>
        <w:t>задужи</w:t>
      </w:r>
      <w:r w:rsidRPr="003F4602">
        <w:rPr>
          <w:rFonts w:eastAsia="Times New Roman"/>
          <w:lang w:val="ru-RU"/>
        </w:rPr>
        <w:t xml:space="preserve"> </w:t>
      </w:r>
      <w:r w:rsidR="00065E6E" w:rsidRPr="003F4602">
        <w:rPr>
          <w:rFonts w:eastAsia="Times New Roman"/>
          <w:lang w:val="ru-RU"/>
        </w:rPr>
        <w:t xml:space="preserve">на име уговорне казне </w:t>
      </w:r>
      <w:r w:rsidR="000C314F" w:rsidRPr="003F4602">
        <w:rPr>
          <w:rFonts w:eastAsia="Times New Roman"/>
          <w:lang w:val="ru-RU"/>
        </w:rPr>
        <w:t xml:space="preserve">и то за </w:t>
      </w:r>
      <w:r w:rsidR="00065E6E" w:rsidRPr="003F4602">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3F4602">
        <w:rPr>
          <w:rFonts w:eastAsia="Times New Roman"/>
          <w:lang w:val="ru-RU"/>
        </w:rPr>
        <w:t xml:space="preserve">, </w:t>
      </w:r>
      <w:r w:rsidR="0060330C" w:rsidRPr="003F4602">
        <w:rPr>
          <w:rFonts w:eastAsia="Times New Roman"/>
          <w:lang w:val="ru-RU"/>
        </w:rPr>
        <w:t xml:space="preserve">као и </w:t>
      </w:r>
      <w:r w:rsidR="00C94C6D" w:rsidRPr="003F4602">
        <w:rPr>
          <w:rFonts w:eastAsia="Times New Roman"/>
          <w:lang w:val="ru-RU"/>
        </w:rPr>
        <w:t xml:space="preserve">да </w:t>
      </w:r>
      <w:r w:rsidRPr="003F4602">
        <w:rPr>
          <w:rFonts w:eastAsia="Times New Roman"/>
          <w:lang w:val="ru-RU"/>
        </w:rPr>
        <w:t>захтева испуњ</w:t>
      </w:r>
      <w:r w:rsidR="00EB120D" w:rsidRPr="003F4602">
        <w:rPr>
          <w:rFonts w:eastAsia="Times New Roman"/>
          <w:lang w:val="ru-RU"/>
        </w:rPr>
        <w:t xml:space="preserve">ење обавезе и </w:t>
      </w:r>
      <w:r w:rsidR="0060330C" w:rsidRPr="003F4602">
        <w:rPr>
          <w:rFonts w:eastAsia="Times New Roman"/>
          <w:lang w:val="ru-RU"/>
        </w:rPr>
        <w:t xml:space="preserve"> да </w:t>
      </w:r>
      <w:r w:rsidR="00EB120D" w:rsidRPr="003F4602">
        <w:rPr>
          <w:rFonts w:eastAsia="Times New Roman"/>
          <w:lang w:val="ru-RU"/>
        </w:rPr>
        <w:t xml:space="preserve">уговор </w:t>
      </w:r>
      <w:r w:rsidR="0060330C" w:rsidRPr="003F4602">
        <w:rPr>
          <w:rFonts w:eastAsia="Times New Roman"/>
          <w:lang w:val="ru-RU"/>
        </w:rPr>
        <w:t>остане</w:t>
      </w:r>
      <w:r w:rsidRPr="003F4602">
        <w:rPr>
          <w:rFonts w:eastAsia="Times New Roman"/>
          <w:lang w:val="ru-RU"/>
        </w:rPr>
        <w:t xml:space="preserve"> на снази, о чему ће </w:t>
      </w:r>
      <w:r w:rsidR="00EB120D" w:rsidRPr="003F4602">
        <w:rPr>
          <w:rFonts w:eastAsia="Times New Roman"/>
          <w:lang w:val="ru-RU"/>
        </w:rPr>
        <w:t>извршиоца услуге</w:t>
      </w:r>
      <w:r w:rsidRPr="003F4602">
        <w:rPr>
          <w:rFonts w:eastAsia="Times New Roman"/>
          <w:lang w:val="ru-RU"/>
        </w:rPr>
        <w:t xml:space="preserve"> без одлагања </w:t>
      </w:r>
      <w:r w:rsidR="00C82FF3" w:rsidRPr="003F4602">
        <w:rPr>
          <w:rFonts w:eastAsia="Times New Roman"/>
          <w:lang w:val="ru-RU"/>
        </w:rPr>
        <w:t xml:space="preserve">писмено </w:t>
      </w:r>
      <w:r w:rsidRPr="003F4602">
        <w:rPr>
          <w:rFonts w:eastAsia="Times New Roman"/>
          <w:lang w:val="ru-RU"/>
        </w:rPr>
        <w:t>обавестити.</w:t>
      </w:r>
    </w:p>
    <w:p w:rsidR="00DC6EC8" w:rsidRPr="003F4602" w:rsidRDefault="00DC6EC8" w:rsidP="00DC6EC8">
      <w:pPr>
        <w:spacing w:after="0" w:line="240" w:lineRule="auto"/>
        <w:ind w:firstLine="720"/>
        <w:jc w:val="both"/>
        <w:rPr>
          <w:rFonts w:eastAsia="Times New Roman"/>
          <w:lang w:val="ru-RU"/>
        </w:rPr>
      </w:pPr>
      <w:r w:rsidRPr="003F4602">
        <w:rPr>
          <w:rFonts w:eastAsia="Times New Roman"/>
          <w:lang w:val="ru-RU"/>
        </w:rPr>
        <w:t xml:space="preserve">Уколико наступи случај из става </w:t>
      </w:r>
      <w:r w:rsidR="00EB120D" w:rsidRPr="003F4602">
        <w:rPr>
          <w:rFonts w:eastAsia="Times New Roman"/>
          <w:lang w:val="ru-RU"/>
        </w:rPr>
        <w:t>1</w:t>
      </w:r>
      <w:r w:rsidRPr="003F4602">
        <w:rPr>
          <w:rFonts w:eastAsia="Times New Roman"/>
          <w:lang w:val="ru-RU"/>
        </w:rPr>
        <w:t>. овог члана</w:t>
      </w:r>
      <w:r w:rsidR="0060330C" w:rsidRPr="003F4602">
        <w:rPr>
          <w:rFonts w:eastAsia="Times New Roman"/>
          <w:lang w:val="ru-RU"/>
        </w:rPr>
        <w:t>,</w:t>
      </w:r>
      <w:r w:rsidRPr="003F4602">
        <w:rPr>
          <w:rFonts w:eastAsia="Times New Roman"/>
          <w:lang w:val="ru-RU"/>
        </w:rPr>
        <w:t xml:space="preserve"> а </w:t>
      </w:r>
      <w:r w:rsidR="00EB120D" w:rsidRPr="003F4602">
        <w:rPr>
          <w:rFonts w:eastAsia="Times New Roman"/>
          <w:lang w:val="ru-RU"/>
        </w:rPr>
        <w:t xml:space="preserve">извршилац </w:t>
      </w:r>
      <w:r w:rsidR="0060330C" w:rsidRPr="003F4602">
        <w:rPr>
          <w:rFonts w:eastAsia="Times New Roman"/>
          <w:lang w:val="ru-RU"/>
        </w:rPr>
        <w:t xml:space="preserve">услуге </w:t>
      </w:r>
      <w:r w:rsidR="00C82FF3" w:rsidRPr="003F4602">
        <w:rPr>
          <w:rFonts w:eastAsia="Times New Roman"/>
          <w:lang w:val="ru-RU"/>
        </w:rPr>
        <w:t xml:space="preserve">ипак </w:t>
      </w:r>
      <w:r w:rsidR="00EB120D" w:rsidRPr="003F4602">
        <w:rPr>
          <w:rFonts w:eastAsia="Times New Roman"/>
          <w:lang w:val="ru-RU"/>
        </w:rPr>
        <w:t>изврши</w:t>
      </w:r>
      <w:r w:rsidR="001427E1" w:rsidRPr="003F4602">
        <w:rPr>
          <w:rFonts w:eastAsia="Times New Roman"/>
          <w:lang w:val="ru-RU"/>
        </w:rPr>
        <w:t xml:space="preserve"> своју обавезу</w:t>
      </w:r>
      <w:r w:rsidR="00EB120D" w:rsidRPr="003F4602">
        <w:rPr>
          <w:rFonts w:eastAsia="Times New Roman"/>
          <w:lang w:val="ru-RU"/>
        </w:rPr>
        <w:t xml:space="preserve"> </w:t>
      </w:r>
      <w:r w:rsidRPr="003F4602">
        <w:rPr>
          <w:rFonts w:eastAsia="Times New Roman"/>
          <w:lang w:val="ru-RU"/>
        </w:rPr>
        <w:t xml:space="preserve">и наручилац </w:t>
      </w:r>
      <w:r w:rsidR="00D05213" w:rsidRPr="003F4602">
        <w:rPr>
          <w:rFonts w:eastAsia="Times New Roman"/>
          <w:lang w:val="ru-RU"/>
        </w:rPr>
        <w:t xml:space="preserve">прими испуњење уговорне обавезе, </w:t>
      </w:r>
      <w:r w:rsidR="001427E1" w:rsidRPr="003F4602">
        <w:rPr>
          <w:rFonts w:eastAsia="Times New Roman"/>
          <w:lang w:val="ru-RU"/>
        </w:rPr>
        <w:t>наручилац</w:t>
      </w:r>
      <w:r w:rsidRPr="003F4602">
        <w:rPr>
          <w:rFonts w:eastAsia="Times New Roman"/>
          <w:lang w:val="ru-RU"/>
        </w:rPr>
        <w:t xml:space="preserve"> ће без одлагања обавестити </w:t>
      </w:r>
      <w:r w:rsidR="00EB120D" w:rsidRPr="003F4602">
        <w:rPr>
          <w:rFonts w:eastAsia="Times New Roman"/>
          <w:lang w:val="ru-RU"/>
        </w:rPr>
        <w:t>извршиоца</w:t>
      </w:r>
      <w:r w:rsidRPr="003F4602">
        <w:rPr>
          <w:rFonts w:eastAsia="Times New Roman"/>
          <w:lang w:val="ru-RU"/>
        </w:rPr>
        <w:t xml:space="preserve"> да задржава своје право на уговорну казну из става </w:t>
      </w:r>
      <w:r w:rsidR="00EB120D" w:rsidRPr="003F4602">
        <w:rPr>
          <w:rFonts w:eastAsia="Times New Roman"/>
          <w:lang w:val="ru-RU"/>
        </w:rPr>
        <w:t>1</w:t>
      </w:r>
      <w:r w:rsidRPr="003F4602">
        <w:rPr>
          <w:rFonts w:eastAsia="Times New Roman"/>
          <w:lang w:val="ru-RU"/>
        </w:rPr>
        <w:t>. овог члана.</w:t>
      </w:r>
    </w:p>
    <w:p w:rsidR="00DC6EC8" w:rsidRPr="003F4602" w:rsidRDefault="00DC6EC8" w:rsidP="00DC6EC8">
      <w:pPr>
        <w:spacing w:after="0" w:line="240" w:lineRule="auto"/>
        <w:ind w:firstLine="720"/>
        <w:jc w:val="both"/>
        <w:rPr>
          <w:rFonts w:eastAsia="Times New Roman"/>
          <w:lang w:val="ru-RU"/>
        </w:rPr>
      </w:pPr>
      <w:r w:rsidRPr="003F4602">
        <w:rPr>
          <w:rFonts w:eastAsia="Times New Roman"/>
          <w:lang w:val="ru-RU"/>
        </w:rPr>
        <w:t xml:space="preserve">Уколико </w:t>
      </w:r>
      <w:r w:rsidR="00F23FEB" w:rsidRPr="003F4602">
        <w:rPr>
          <w:rFonts w:eastAsia="Times New Roman"/>
          <w:lang w:val="ru-RU"/>
        </w:rPr>
        <w:t>извршилац услуге</w:t>
      </w:r>
      <w:r w:rsidRPr="003F4602">
        <w:rPr>
          <w:rFonts w:eastAsia="Times New Roman"/>
          <w:lang w:val="ru-RU"/>
        </w:rPr>
        <w:t xml:space="preserve"> не </w:t>
      </w:r>
      <w:r w:rsidR="00EC0471" w:rsidRPr="003F4602">
        <w:rPr>
          <w:rFonts w:eastAsia="Times New Roman"/>
          <w:lang w:val="ru-RU"/>
        </w:rPr>
        <w:t>изврши услугу</w:t>
      </w:r>
      <w:r w:rsidRPr="003F4602">
        <w:rPr>
          <w:rFonts w:eastAsia="Times New Roman"/>
          <w:lang w:val="ru-RU"/>
        </w:rPr>
        <w:t xml:space="preserve"> у року предвиђеним овим уговором, односно неиспуњава уговорне обавезе, наручилац има право да:</w:t>
      </w:r>
    </w:p>
    <w:p w:rsidR="00DC6EC8" w:rsidRPr="003F4602" w:rsidRDefault="001427E1" w:rsidP="00DC6EC8">
      <w:pPr>
        <w:spacing w:after="0" w:line="240" w:lineRule="auto"/>
        <w:ind w:firstLine="720"/>
        <w:jc w:val="both"/>
        <w:rPr>
          <w:rFonts w:eastAsia="Times New Roman"/>
          <w:lang w:val="ru-RU"/>
        </w:rPr>
      </w:pPr>
      <w:r w:rsidRPr="003F4602">
        <w:rPr>
          <w:rFonts w:eastAsia="Times New Roman"/>
          <w:lang w:val="ru-RU"/>
        </w:rPr>
        <w:t>-</w:t>
      </w:r>
      <w:r w:rsidR="00DC6EC8" w:rsidRPr="003F4602">
        <w:rPr>
          <w:rFonts w:eastAsia="Times New Roman"/>
          <w:lang w:val="ru-RU"/>
        </w:rPr>
        <w:t>да једнострано раскине овај уговор и да нап</w:t>
      </w:r>
      <w:r w:rsidR="00EC0471" w:rsidRPr="003F4602">
        <w:rPr>
          <w:rFonts w:eastAsia="Times New Roman"/>
          <w:lang w:val="ru-RU"/>
        </w:rPr>
        <w:t xml:space="preserve">лати </w:t>
      </w:r>
      <w:r w:rsidR="000C314F" w:rsidRPr="003F4602">
        <w:rPr>
          <w:rFonts w:eastAsia="Times New Roman"/>
          <w:lang w:val="ru-RU"/>
        </w:rPr>
        <w:t>уговорну казну</w:t>
      </w:r>
      <w:r w:rsidR="00DC6EC8" w:rsidRPr="003F4602">
        <w:rPr>
          <w:rFonts w:eastAsia="Times New Roman"/>
          <w:lang w:val="ru-RU"/>
        </w:rPr>
        <w:t>.</w:t>
      </w:r>
    </w:p>
    <w:p w:rsidR="00DC6EC8" w:rsidRPr="003F4602" w:rsidRDefault="00DC6EC8" w:rsidP="00DC6EC8">
      <w:pPr>
        <w:spacing w:after="0" w:line="240" w:lineRule="auto"/>
        <w:ind w:firstLine="720"/>
        <w:jc w:val="both"/>
        <w:rPr>
          <w:rFonts w:eastAsia="Times New Roman"/>
          <w:lang w:val="ru-RU"/>
        </w:rPr>
      </w:pPr>
      <w:r w:rsidRPr="003F4602">
        <w:rPr>
          <w:rFonts w:eastAsia="Times New Roman"/>
          <w:lang w:val="ru-RU"/>
        </w:rPr>
        <w:t>У случају наступања чињеница које могу утицати да предметн</w:t>
      </w:r>
      <w:r w:rsidR="00EC0471" w:rsidRPr="003F4602">
        <w:rPr>
          <w:rFonts w:eastAsia="Times New Roman"/>
          <w:lang w:val="ru-RU"/>
        </w:rPr>
        <w:t>е</w:t>
      </w:r>
      <w:r w:rsidRPr="003F4602">
        <w:rPr>
          <w:rFonts w:eastAsia="Times New Roman"/>
          <w:lang w:val="ru-RU"/>
        </w:rPr>
        <w:t xml:space="preserve"> </w:t>
      </w:r>
      <w:r w:rsidR="00EC0471" w:rsidRPr="003F4602">
        <w:rPr>
          <w:rFonts w:eastAsia="Times New Roman"/>
          <w:lang w:val="ru-RU"/>
        </w:rPr>
        <w:t>услуге</w:t>
      </w:r>
      <w:r w:rsidRPr="003F4602">
        <w:rPr>
          <w:rFonts w:eastAsia="Times New Roman"/>
          <w:lang w:val="ru-RU"/>
        </w:rPr>
        <w:t xml:space="preserve"> не буду </w:t>
      </w:r>
      <w:r w:rsidR="00EC0471" w:rsidRPr="003F4602">
        <w:rPr>
          <w:rFonts w:eastAsia="Times New Roman"/>
          <w:lang w:val="ru-RU"/>
        </w:rPr>
        <w:t>извршене</w:t>
      </w:r>
      <w:r w:rsidRPr="003F4602">
        <w:rPr>
          <w:rFonts w:eastAsia="Times New Roman"/>
          <w:lang w:val="ru-RU"/>
        </w:rPr>
        <w:t xml:space="preserve"> у року из овог уговора, </w:t>
      </w:r>
      <w:r w:rsidR="00EC0471" w:rsidRPr="003F4602">
        <w:rPr>
          <w:rFonts w:eastAsia="Times New Roman"/>
          <w:lang w:val="ru-RU"/>
        </w:rPr>
        <w:t>извршилац услуге</w:t>
      </w:r>
      <w:r w:rsidRPr="003F4602">
        <w:rPr>
          <w:rFonts w:eastAsia="Times New Roman"/>
          <w:lang w:val="ru-RU"/>
        </w:rPr>
        <w:t xml:space="preserve"> је дужан да одмах по њиховом сазнању о истим писмено обавести наручиоца.</w:t>
      </w:r>
    </w:p>
    <w:p w:rsidR="00DC6EC8" w:rsidRPr="003F4602" w:rsidRDefault="00DC6EC8" w:rsidP="00DC6EC8">
      <w:pPr>
        <w:spacing w:after="0" w:line="240" w:lineRule="auto"/>
        <w:ind w:firstLine="720"/>
        <w:jc w:val="both"/>
        <w:rPr>
          <w:rFonts w:eastAsia="Times New Roman"/>
          <w:lang w:val="ru-RU"/>
        </w:rPr>
      </w:pPr>
      <w:r w:rsidRPr="003F4602">
        <w:rPr>
          <w:rFonts w:eastAsia="Times New Roman"/>
          <w:lang w:val="ru-RU"/>
        </w:rPr>
        <w:t>Сва обавештења која нису дата у писаном облику сходно претходном ставу неће производити правно дејство.</w:t>
      </w:r>
    </w:p>
    <w:p w:rsidR="00DC6EC8" w:rsidRPr="003F4602" w:rsidRDefault="00B94E28" w:rsidP="005A1908">
      <w:pPr>
        <w:spacing w:after="0" w:line="240" w:lineRule="auto"/>
        <w:ind w:firstLine="720"/>
        <w:jc w:val="both"/>
        <w:rPr>
          <w:rFonts w:eastAsia="Times New Roman"/>
          <w:lang w:val="ru-RU"/>
        </w:rPr>
      </w:pPr>
      <w:r w:rsidRPr="003F4602">
        <w:rPr>
          <w:rFonts w:eastAsia="Times New Roman"/>
          <w:lang w:val="ru-RU"/>
        </w:rPr>
        <w:t>Наплата</w:t>
      </w:r>
      <w:r w:rsidR="00DC6EC8" w:rsidRPr="003F4602">
        <w:rPr>
          <w:rFonts w:eastAsia="Times New Roman"/>
          <w:lang w:val="ru-RU"/>
        </w:rPr>
        <w:t xml:space="preserve"> </w:t>
      </w:r>
      <w:r w:rsidR="004021F4" w:rsidRPr="003F4602">
        <w:rPr>
          <w:rFonts w:eastAsia="Times New Roman"/>
          <w:lang w:val="ru-RU"/>
        </w:rPr>
        <w:t>уговорне казне</w:t>
      </w:r>
      <w:r w:rsidR="00DC6EC8" w:rsidRPr="003F4602">
        <w:rPr>
          <w:rFonts w:eastAsia="Times New Roman"/>
          <w:lang w:val="ru-RU"/>
        </w:rPr>
        <w:t xml:space="preserve"> из овог </w:t>
      </w:r>
      <w:r w:rsidR="004021F4" w:rsidRPr="003F4602">
        <w:rPr>
          <w:rFonts w:eastAsia="Times New Roman"/>
          <w:lang w:val="ru-RU"/>
        </w:rPr>
        <w:t>члана</w:t>
      </w:r>
      <w:r w:rsidR="00DC6EC8" w:rsidRPr="003F4602">
        <w:rPr>
          <w:rFonts w:eastAsia="Times New Roman"/>
          <w:lang w:val="ru-RU"/>
        </w:rPr>
        <w:t>,  не утиче и не умањује право наручиоца на накнаду стварно претрпљене штете.</w:t>
      </w:r>
    </w:p>
    <w:p w:rsidR="00D05213" w:rsidRPr="003F4602" w:rsidRDefault="00D05213" w:rsidP="003077B3">
      <w:pPr>
        <w:widowControl w:val="0"/>
        <w:overflowPunct w:val="0"/>
        <w:autoSpaceDE w:val="0"/>
        <w:autoSpaceDN w:val="0"/>
        <w:adjustRightInd w:val="0"/>
        <w:spacing w:after="0" w:line="235" w:lineRule="auto"/>
        <w:ind w:right="80" w:firstLine="720"/>
        <w:jc w:val="both"/>
        <w:rPr>
          <w:rFonts w:eastAsia="Times New Roman"/>
          <w:lang w:val="sr-Cyrl-CS"/>
        </w:rPr>
      </w:pPr>
    </w:p>
    <w:p w:rsidR="00D05213" w:rsidRPr="003F4602" w:rsidRDefault="00D05213" w:rsidP="00D05213">
      <w:pPr>
        <w:spacing w:after="0" w:line="240" w:lineRule="auto"/>
        <w:ind w:firstLine="720"/>
        <w:jc w:val="center"/>
        <w:rPr>
          <w:rFonts w:eastAsia="Times New Roman"/>
          <w:lang w:val="ru-RU"/>
        </w:rPr>
      </w:pPr>
      <w:r w:rsidRPr="003F4602">
        <w:rPr>
          <w:rFonts w:eastAsia="Times New Roman"/>
          <w:lang w:val="ru-RU"/>
        </w:rPr>
        <w:t xml:space="preserve">МЕСТО </w:t>
      </w:r>
      <w:r w:rsidR="00AC73CB" w:rsidRPr="003F4602">
        <w:rPr>
          <w:rFonts w:eastAsia="Times New Roman"/>
          <w:lang w:val="ru-RU"/>
        </w:rPr>
        <w:t>ИЗВРШЕЊА</w:t>
      </w:r>
    </w:p>
    <w:p w:rsidR="00D05213" w:rsidRPr="003F4602" w:rsidRDefault="00D05213" w:rsidP="00D05213">
      <w:pPr>
        <w:spacing w:after="0" w:line="240" w:lineRule="auto"/>
        <w:ind w:firstLine="720"/>
        <w:jc w:val="both"/>
        <w:rPr>
          <w:rFonts w:eastAsia="Times New Roman"/>
          <w:lang w:val="ru-RU"/>
        </w:rPr>
      </w:pPr>
    </w:p>
    <w:p w:rsidR="00D05213" w:rsidRPr="003F4602" w:rsidRDefault="00D05213" w:rsidP="00D05213">
      <w:pPr>
        <w:spacing w:after="0"/>
        <w:jc w:val="center"/>
        <w:rPr>
          <w:lang w:val="sr-Cyrl-CS"/>
        </w:rPr>
      </w:pPr>
      <w:r w:rsidRPr="003F4602">
        <w:rPr>
          <w:lang w:val="sr-Cyrl-CS"/>
        </w:rPr>
        <w:t xml:space="preserve">Члан </w:t>
      </w:r>
      <w:r w:rsidR="000F6E5D" w:rsidRPr="003F4602">
        <w:rPr>
          <w:lang w:val="sr-Cyrl-CS"/>
        </w:rPr>
        <w:t>15</w:t>
      </w:r>
      <w:r w:rsidRPr="003F4602">
        <w:rPr>
          <w:lang w:val="sr-Cyrl-CS"/>
        </w:rPr>
        <w:t>.</w:t>
      </w:r>
    </w:p>
    <w:p w:rsidR="00A96C23" w:rsidRPr="003F4602" w:rsidRDefault="002C616E" w:rsidP="002C616E">
      <w:pPr>
        <w:autoSpaceDE w:val="0"/>
        <w:autoSpaceDN w:val="0"/>
        <w:adjustRightInd w:val="0"/>
        <w:spacing w:after="0" w:line="240" w:lineRule="auto"/>
        <w:ind w:firstLine="720"/>
        <w:jc w:val="both"/>
        <w:rPr>
          <w:rFonts w:eastAsia="Times New Roman"/>
          <w:lang w:val="sr-Cyrl-CS"/>
        </w:rPr>
      </w:pPr>
      <w:r w:rsidRPr="003F4602">
        <w:rPr>
          <w:lang w:val="sr-Cyrl-RS"/>
        </w:rPr>
        <w:t>Услуга се првенствено извршава тзв. Remot-e приступом, а по потреби, и на локацији седишта наручиоца: Нови Сад, Булевар Михајла Пупина 16, на месту где се налази инсталиран модул софтвера.</w:t>
      </w:r>
    </w:p>
    <w:p w:rsidR="00A96C23" w:rsidRPr="003F4602" w:rsidRDefault="00A96C23" w:rsidP="00A96C23">
      <w:pPr>
        <w:widowControl w:val="0"/>
        <w:overflowPunct w:val="0"/>
        <w:autoSpaceDE w:val="0"/>
        <w:autoSpaceDN w:val="0"/>
        <w:adjustRightInd w:val="0"/>
        <w:spacing w:after="0" w:line="235" w:lineRule="auto"/>
        <w:ind w:right="80" w:firstLine="720"/>
        <w:jc w:val="center"/>
        <w:rPr>
          <w:rFonts w:eastAsia="Times New Roman"/>
          <w:lang w:val="sr-Cyrl-CS"/>
        </w:rPr>
      </w:pPr>
      <w:r w:rsidRPr="003F4602">
        <w:rPr>
          <w:rFonts w:eastAsia="Times New Roman"/>
          <w:lang w:val="sr-Cyrl-CS"/>
        </w:rPr>
        <w:t>ЗАВРШНЕ ОДРЕДБЕ</w:t>
      </w:r>
    </w:p>
    <w:p w:rsidR="00715289" w:rsidRPr="003F4602" w:rsidRDefault="00715289" w:rsidP="00A63A5C">
      <w:pPr>
        <w:widowControl w:val="0"/>
        <w:overflowPunct w:val="0"/>
        <w:autoSpaceDE w:val="0"/>
        <w:autoSpaceDN w:val="0"/>
        <w:adjustRightInd w:val="0"/>
        <w:spacing w:after="0" w:line="235" w:lineRule="auto"/>
        <w:ind w:right="80"/>
        <w:jc w:val="both"/>
        <w:rPr>
          <w:rFonts w:eastAsia="Times New Roman"/>
          <w:lang w:val="sr-Cyrl-CS"/>
        </w:rPr>
      </w:pPr>
    </w:p>
    <w:p w:rsidR="00A63A5C" w:rsidRPr="003F4602" w:rsidRDefault="00A63A5C" w:rsidP="00A63A5C">
      <w:pPr>
        <w:spacing w:after="0" w:line="240" w:lineRule="auto"/>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16</w:t>
      </w:r>
      <w:r w:rsidRPr="003F4602">
        <w:rPr>
          <w:rFonts w:eastAsia="Times New Roman"/>
          <w:lang w:val="ru-RU"/>
        </w:rPr>
        <w:t>.</w:t>
      </w:r>
    </w:p>
    <w:p w:rsidR="00A63A5C" w:rsidRPr="003F4602" w:rsidRDefault="00A63A5C" w:rsidP="00D96AE0">
      <w:pPr>
        <w:spacing w:after="0" w:line="240" w:lineRule="auto"/>
        <w:ind w:firstLine="720"/>
        <w:jc w:val="both"/>
        <w:rPr>
          <w:rFonts w:eastAsia="Times New Roman"/>
          <w:lang w:val="ru-RU"/>
        </w:rPr>
      </w:pPr>
      <w:r w:rsidRPr="003F4602">
        <w:rPr>
          <w:rFonts w:eastAsia="Times New Roman"/>
          <w:lang w:val="ru-RU"/>
        </w:rPr>
        <w:t>За све што није регулисано овим Уговором примењиваће се одредбе Закона о облигационим односима</w:t>
      </w:r>
      <w:r w:rsidRPr="003F4602">
        <w:t xml:space="preserve"> </w:t>
      </w:r>
      <w:r w:rsidR="00AC395C" w:rsidRPr="003F4602">
        <w:rPr>
          <w:rFonts w:eastAsia="Times New Roman"/>
          <w:lang w:val="ru-RU"/>
        </w:rPr>
        <w:t xml:space="preserve">односима, </w:t>
      </w:r>
      <w:r w:rsidRPr="003F4602">
        <w:rPr>
          <w:rFonts w:eastAsia="Times New Roman"/>
          <w:lang w:val="ru-RU"/>
        </w:rPr>
        <w:t>као и други важећи прописи који регулишу ову материју.</w:t>
      </w:r>
    </w:p>
    <w:p w:rsidR="00A63A5C" w:rsidRPr="003F4602" w:rsidRDefault="00A63A5C" w:rsidP="00D96AE0">
      <w:pPr>
        <w:spacing w:after="0" w:line="240" w:lineRule="auto"/>
        <w:ind w:firstLine="720"/>
        <w:jc w:val="both"/>
        <w:rPr>
          <w:rFonts w:eastAsia="Times New Roman"/>
          <w:bCs/>
          <w:lang w:val="ru-RU"/>
        </w:rPr>
      </w:pPr>
      <w:r w:rsidRPr="003F4602">
        <w:rPr>
          <w:rFonts w:eastAsia="Times New Roman"/>
          <w:bCs/>
          <w:lang w:val="ru-RU"/>
        </w:rPr>
        <w:t>Уговорне стране су сагласне да сва спорна питања у вези са овим уговором решавају споразумно.</w:t>
      </w:r>
    </w:p>
    <w:p w:rsidR="00A63A5C" w:rsidRPr="003F4602" w:rsidRDefault="00A63A5C" w:rsidP="00D96AE0">
      <w:pPr>
        <w:spacing w:after="120" w:line="240" w:lineRule="auto"/>
        <w:ind w:firstLine="720"/>
        <w:jc w:val="both"/>
        <w:rPr>
          <w:rFonts w:eastAsia="Times New Roman"/>
          <w:lang w:val="ru-RU"/>
        </w:rPr>
      </w:pPr>
      <w:r w:rsidRPr="003F4602">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1B22BB" w:rsidRPr="003F4602" w:rsidRDefault="001B22BB" w:rsidP="00D96AE0">
      <w:pPr>
        <w:spacing w:after="120" w:line="240" w:lineRule="auto"/>
        <w:ind w:firstLine="720"/>
        <w:jc w:val="both"/>
        <w:rPr>
          <w:rFonts w:eastAsia="Times New Roman"/>
          <w:lang w:val="ru-RU"/>
        </w:rPr>
      </w:pPr>
    </w:p>
    <w:p w:rsidR="00B20815" w:rsidRPr="003F4602" w:rsidRDefault="00B20815" w:rsidP="00D96AE0">
      <w:pPr>
        <w:spacing w:after="120" w:line="240" w:lineRule="auto"/>
        <w:ind w:firstLine="720"/>
        <w:jc w:val="both"/>
        <w:rPr>
          <w:rFonts w:eastAsia="Times New Roman"/>
          <w:lang w:val="ru-RU"/>
        </w:rPr>
      </w:pPr>
    </w:p>
    <w:p w:rsidR="00A63A5C" w:rsidRPr="003F4602" w:rsidRDefault="00A63A5C" w:rsidP="00A63A5C">
      <w:pPr>
        <w:spacing w:after="0" w:line="240" w:lineRule="auto"/>
        <w:jc w:val="center"/>
        <w:rPr>
          <w:rFonts w:eastAsia="Times New Roman"/>
          <w:lang w:val="ru-RU"/>
        </w:rPr>
      </w:pPr>
      <w:r w:rsidRPr="003F4602">
        <w:rPr>
          <w:rFonts w:eastAsia="Times New Roman"/>
          <w:lang w:val="ru-RU"/>
        </w:rPr>
        <w:t xml:space="preserve">Члан </w:t>
      </w:r>
      <w:r w:rsidR="000F6E5D" w:rsidRPr="003F4602">
        <w:rPr>
          <w:rFonts w:eastAsia="Times New Roman"/>
          <w:lang w:val="ru-RU"/>
        </w:rPr>
        <w:t>17</w:t>
      </w:r>
      <w:r w:rsidRPr="003F4602">
        <w:rPr>
          <w:rFonts w:eastAsia="Times New Roman"/>
          <w:lang w:val="ru-RU"/>
        </w:rPr>
        <w:t>.</w:t>
      </w:r>
    </w:p>
    <w:p w:rsidR="00A63A5C" w:rsidRPr="003F4602" w:rsidRDefault="00A63A5C" w:rsidP="00D96AE0">
      <w:pPr>
        <w:spacing w:after="0" w:line="240" w:lineRule="auto"/>
        <w:ind w:firstLine="720"/>
        <w:jc w:val="both"/>
        <w:rPr>
          <w:rFonts w:eastAsia="Times New Roman"/>
          <w:lang w:val="ru-RU"/>
        </w:rPr>
      </w:pPr>
      <w:r w:rsidRPr="003F4602">
        <w:rPr>
          <w:rFonts w:eastAsia="Times New Roman"/>
          <w:lang w:val="ru-RU"/>
        </w:rPr>
        <w:t xml:space="preserve">Овај уговор сачињен је у 4 (четири) истоветних примерака од којих </w:t>
      </w:r>
      <w:r w:rsidR="006133B0" w:rsidRPr="003F4602">
        <w:rPr>
          <w:rFonts w:eastAsia="Times New Roman"/>
          <w:lang w:val="ru-RU"/>
        </w:rPr>
        <w:t>н</w:t>
      </w:r>
      <w:r w:rsidRPr="003F4602">
        <w:rPr>
          <w:rFonts w:eastAsia="Times New Roman"/>
          <w:lang w:val="ru-RU"/>
        </w:rPr>
        <w:t xml:space="preserve">аручилац задржава 3 (три), а </w:t>
      </w:r>
      <w:r w:rsidR="006133B0" w:rsidRPr="003F4602">
        <w:rPr>
          <w:rFonts w:eastAsia="Times New Roman"/>
          <w:lang w:val="ru-RU"/>
        </w:rPr>
        <w:t>и</w:t>
      </w:r>
      <w:r w:rsidRPr="003F4602">
        <w:rPr>
          <w:rFonts w:eastAsia="Times New Roman"/>
          <w:lang w:val="ru-RU"/>
        </w:rPr>
        <w:t>звршилац услуге 1 (један)  примерак.</w:t>
      </w:r>
    </w:p>
    <w:p w:rsidR="00A63A5C" w:rsidRPr="003F4602" w:rsidRDefault="00A63A5C" w:rsidP="00D96AE0">
      <w:pPr>
        <w:spacing w:after="0" w:line="240" w:lineRule="auto"/>
        <w:ind w:firstLine="720"/>
        <w:jc w:val="both"/>
        <w:rPr>
          <w:rFonts w:eastAsia="Times New Roman"/>
          <w:lang w:val="ru-RU"/>
        </w:rPr>
      </w:pPr>
      <w:r w:rsidRPr="003F4602">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3F4602" w:rsidRDefault="00A63A5C" w:rsidP="00D96AE0">
      <w:pPr>
        <w:spacing w:after="0" w:line="240" w:lineRule="auto"/>
        <w:ind w:firstLine="720"/>
        <w:jc w:val="both"/>
        <w:rPr>
          <w:rFonts w:eastAsia="Times New Roman"/>
        </w:rPr>
      </w:pPr>
      <w:r w:rsidRPr="003F4602">
        <w:rPr>
          <w:rFonts w:eastAsia="Times New Roman"/>
          <w:lang w:val="ru-RU"/>
        </w:rPr>
        <w:lastRenderedPageBreak/>
        <w:t>Овај уговор сматра се закљученим и ступа на снагу када га потпишу обе уговорне стране.</w:t>
      </w:r>
    </w:p>
    <w:p w:rsidR="008D4326" w:rsidRPr="003F4602"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3F4602" w:rsidRPr="003F4602" w:rsidTr="002560DF">
        <w:tc>
          <w:tcPr>
            <w:tcW w:w="3190" w:type="dxa"/>
            <w:shd w:val="clear" w:color="auto" w:fill="auto"/>
            <w:vAlign w:val="center"/>
          </w:tcPr>
          <w:p w:rsidR="008D4326" w:rsidRDefault="008D4326" w:rsidP="005A1908">
            <w:pPr>
              <w:suppressAutoHyphens/>
              <w:spacing w:after="0" w:line="240" w:lineRule="auto"/>
              <w:jc w:val="center"/>
              <w:rPr>
                <w:rFonts w:ascii="Calibri" w:eastAsia="Arial Unicode MS" w:hAnsi="Calibri" w:cs="Times New Roman"/>
                <w:kern w:val="1"/>
                <w:lang w:val="sr-Cyrl-RS" w:eastAsia="ar-SA"/>
              </w:rPr>
            </w:pPr>
            <w:r w:rsidRPr="003F4602">
              <w:rPr>
                <w:rFonts w:ascii="Calibri" w:eastAsia="Arial Unicode MS" w:hAnsi="Calibri" w:cs="Times New Roman"/>
                <w:kern w:val="1"/>
                <w:lang w:val="sr-Cyrl-RS" w:eastAsia="ar-SA"/>
              </w:rPr>
              <w:t xml:space="preserve">ЗА </w:t>
            </w:r>
            <w:r w:rsidR="00EE6B21" w:rsidRPr="003F4602">
              <w:rPr>
                <w:rFonts w:ascii="Calibri" w:eastAsia="Arial Unicode MS" w:hAnsi="Calibri" w:cs="Times New Roman"/>
                <w:kern w:val="1"/>
                <w:lang w:val="sr-Cyrl-RS" w:eastAsia="ar-SA"/>
              </w:rPr>
              <w:t>ИЗВРШИ</w:t>
            </w:r>
            <w:r w:rsidR="003671E5" w:rsidRPr="003F4602">
              <w:rPr>
                <w:rFonts w:ascii="Calibri" w:eastAsia="Arial Unicode MS" w:hAnsi="Calibri" w:cs="Times New Roman"/>
                <w:kern w:val="1"/>
                <w:lang w:val="sr-Cyrl-RS" w:eastAsia="ar-SA"/>
              </w:rPr>
              <w:t>ОЦА</w:t>
            </w:r>
            <w:r w:rsidR="00EE6B21" w:rsidRPr="003F4602">
              <w:rPr>
                <w:rFonts w:ascii="Calibri" w:eastAsia="Arial Unicode MS" w:hAnsi="Calibri" w:cs="Times New Roman"/>
                <w:kern w:val="1"/>
                <w:lang w:val="sr-Cyrl-RS" w:eastAsia="ar-SA"/>
              </w:rPr>
              <w:t xml:space="preserve"> УСЛУГЕ</w:t>
            </w:r>
          </w:p>
          <w:p w:rsidR="000A5104" w:rsidRPr="000A5104" w:rsidRDefault="000A5104" w:rsidP="000A5104">
            <w:pPr>
              <w:suppressAutoHyphens/>
              <w:spacing w:after="0" w:line="240" w:lineRule="auto"/>
              <w:jc w:val="center"/>
              <w:rPr>
                <w:rFonts w:ascii="Calibri" w:eastAsia="Arial Unicode MS" w:hAnsi="Calibri" w:cs="Times New Roman"/>
                <w:kern w:val="1"/>
                <w:lang w:val="sr-Cyrl-RS" w:eastAsia="ar-SA"/>
              </w:rPr>
            </w:pPr>
          </w:p>
        </w:tc>
        <w:tc>
          <w:tcPr>
            <w:tcW w:w="3864" w:type="dxa"/>
            <w:shd w:val="clear" w:color="auto" w:fill="auto"/>
            <w:vAlign w:val="center"/>
          </w:tcPr>
          <w:p w:rsidR="008D4326" w:rsidRPr="003F4602"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3F4602" w:rsidRDefault="008D4326" w:rsidP="008D4326">
            <w:pPr>
              <w:suppressAutoHyphens/>
              <w:spacing w:after="0" w:line="240" w:lineRule="auto"/>
              <w:jc w:val="center"/>
              <w:rPr>
                <w:rFonts w:ascii="Calibri" w:eastAsia="Arial Unicode MS" w:hAnsi="Calibri" w:cs="Times New Roman"/>
                <w:kern w:val="1"/>
                <w:lang w:val="sr-Cyrl-RS" w:eastAsia="ar-SA"/>
              </w:rPr>
            </w:pPr>
            <w:r w:rsidRPr="003F4602">
              <w:rPr>
                <w:rFonts w:ascii="Calibri" w:eastAsia="Arial Unicode MS" w:hAnsi="Calibri" w:cs="Times New Roman"/>
                <w:kern w:val="1"/>
                <w:lang w:val="sr-Cyrl-RS" w:eastAsia="ar-SA"/>
              </w:rPr>
              <w:t>ЗА    НАРУЧИОЦА</w:t>
            </w:r>
          </w:p>
          <w:p w:rsidR="008D4326" w:rsidRPr="003F4602"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3F4602">
              <w:rPr>
                <w:rFonts w:ascii="Calibri" w:eastAsia="Arial Unicode MS" w:hAnsi="Calibri" w:cs="Times New Roman"/>
                <w:kern w:val="1"/>
                <w:lang w:val="sr-Cyrl-RS" w:eastAsia="ar-SA"/>
              </w:rPr>
              <w:t xml:space="preserve">               проф. др Зоран Гојковић*</w:t>
            </w:r>
          </w:p>
        </w:tc>
      </w:tr>
      <w:tr w:rsidR="004E2317" w:rsidRPr="003F4602" w:rsidTr="002560DF">
        <w:tc>
          <w:tcPr>
            <w:tcW w:w="3190" w:type="dxa"/>
            <w:tcBorders>
              <w:bottom w:val="dotted" w:sz="4" w:space="0" w:color="auto"/>
            </w:tcBorders>
            <w:shd w:val="clear" w:color="auto" w:fill="auto"/>
          </w:tcPr>
          <w:p w:rsidR="008D4326" w:rsidRPr="003F4602"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3F4602" w:rsidRDefault="008D4326" w:rsidP="008D4326">
            <w:pPr>
              <w:suppressAutoHyphens/>
              <w:spacing w:after="0" w:line="240" w:lineRule="auto"/>
              <w:jc w:val="both"/>
              <w:rPr>
                <w:rFonts w:ascii="Calibri" w:eastAsia="Arial Unicode MS" w:hAnsi="Calibri" w:cs="Times New Roman"/>
                <w:kern w:val="1"/>
                <w:lang w:val="sr-Cyrl-RS" w:eastAsia="ar-SA"/>
              </w:rPr>
            </w:pPr>
            <w:r w:rsidRPr="003F4602">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3F4602"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3F4602" w:rsidRDefault="008D4326" w:rsidP="008D4326">
      <w:pPr>
        <w:spacing w:after="0" w:line="240" w:lineRule="auto"/>
        <w:rPr>
          <w:rFonts w:ascii="Calibri" w:eastAsia="Times New Roman" w:hAnsi="Calibri" w:cs="Times New Roman"/>
          <w:lang w:val="sr-Cyrl-CS"/>
        </w:rPr>
      </w:pPr>
    </w:p>
    <w:p w:rsidR="008D4326" w:rsidRPr="003F4602" w:rsidRDefault="008D4326" w:rsidP="008D4326">
      <w:pPr>
        <w:spacing w:after="0" w:line="240" w:lineRule="auto"/>
        <w:rPr>
          <w:rFonts w:ascii="Calibri" w:eastAsia="Times New Roman" w:hAnsi="Calibri" w:cs="Times New Roman"/>
          <w:lang w:val="sr-Cyrl-CS"/>
        </w:rPr>
      </w:pPr>
      <w:r w:rsidRPr="003F4602">
        <w:rPr>
          <w:rFonts w:ascii="Calibri" w:eastAsia="Times New Roman" w:hAnsi="Calibri" w:cs="Times New Roman"/>
          <w:lang w:val="sr-Cyrl-CS"/>
        </w:rPr>
        <w:t xml:space="preserve">                    </w:t>
      </w:r>
    </w:p>
    <w:p w:rsidR="008D4326" w:rsidRPr="003F4602" w:rsidRDefault="008D4326" w:rsidP="008D4326">
      <w:pPr>
        <w:spacing w:after="0" w:line="240" w:lineRule="auto"/>
        <w:rPr>
          <w:rFonts w:ascii="Calibri" w:eastAsia="Times New Roman" w:hAnsi="Calibri" w:cs="Times New Roman"/>
          <w:lang w:val="sr-Cyrl-CS"/>
        </w:rPr>
      </w:pPr>
      <w:r w:rsidRPr="003F4602">
        <w:rPr>
          <w:rFonts w:ascii="Calibri" w:eastAsia="Times New Roman" w:hAnsi="Calibri" w:cs="Times New Roman"/>
          <w:lang w:val="sr-Cyrl-CS"/>
        </w:rPr>
        <w:t xml:space="preserve">                 </w:t>
      </w:r>
    </w:p>
    <w:p w:rsidR="008D4326" w:rsidRPr="003F4602" w:rsidRDefault="008D4326" w:rsidP="008D4326">
      <w:pPr>
        <w:spacing w:after="0" w:line="240" w:lineRule="auto"/>
        <w:jc w:val="both"/>
        <w:rPr>
          <w:rFonts w:ascii="Calibri" w:eastAsia="Times New Roman" w:hAnsi="Calibri" w:cs="Times New Roman"/>
          <w:lang w:val="sr-Cyrl-CS"/>
        </w:rPr>
      </w:pPr>
    </w:p>
    <w:p w:rsidR="008D4326" w:rsidRPr="003F4602" w:rsidRDefault="008D4326" w:rsidP="008D4326">
      <w:pPr>
        <w:spacing w:after="0" w:line="240" w:lineRule="auto"/>
        <w:jc w:val="both"/>
        <w:rPr>
          <w:rFonts w:ascii="Calibri" w:eastAsia="Times New Roman" w:hAnsi="Calibri" w:cs="Times New Roman"/>
          <w:lang w:val="sr-Cyrl-CS"/>
        </w:rPr>
      </w:pPr>
      <w:r w:rsidRPr="003F4602">
        <w:rPr>
          <w:rFonts w:ascii="Calibri" w:eastAsia="Times New Roman" w:hAnsi="Calibri" w:cs="Times New Roman"/>
          <w:u w:val="single"/>
          <w:lang w:val="sr-Cyrl-CS"/>
        </w:rPr>
        <w:t>Напомена:</w:t>
      </w:r>
      <w:r w:rsidRPr="003F4602">
        <w:rPr>
          <w:rFonts w:ascii="Calibri" w:eastAsia="Times New Roman" w:hAnsi="Calibri" w:cs="Times New Roman"/>
          <w:lang w:val="sr-Cyrl-CS"/>
        </w:rPr>
        <w:t xml:space="preserve"> Попунити сва празна поља, док се места означена звездицом не попуњавају. </w:t>
      </w:r>
      <w:r w:rsidR="00703274" w:rsidRPr="003F4602">
        <w:rPr>
          <w:rFonts w:ascii="Calibri" w:eastAsia="Times New Roman" w:hAnsi="Calibri" w:cs="Times New Roman"/>
          <w:lang w:val="sr-Cyrl-CS"/>
        </w:rPr>
        <w:t>Доставом попуњеног модела уговора п</w:t>
      </w:r>
      <w:r w:rsidRPr="003F4602">
        <w:rPr>
          <w:rFonts w:ascii="Calibri" w:eastAsia="Times New Roman" w:hAnsi="Calibri" w:cs="Times New Roman"/>
          <w:lang w:val="sr-Cyrl-CS"/>
        </w:rPr>
        <w:t>онуђач потврђује да прихвата све одредбе уговора.</w:t>
      </w:r>
      <w:r w:rsidRPr="003F4602">
        <w:rPr>
          <w:rFonts w:ascii="Calibri" w:eastAsia="Times New Roman" w:hAnsi="Calibri" w:cs="Times New Roman"/>
        </w:rPr>
        <w:t xml:space="preserve"> </w:t>
      </w:r>
      <w:r w:rsidRPr="003F4602">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0A3E8F" w:rsidRPr="003F4602">
        <w:t xml:space="preserve"> </w:t>
      </w:r>
      <w:r w:rsidR="000A3E8F" w:rsidRPr="003F4602">
        <w:rPr>
          <w:rFonts w:ascii="Calibri" w:eastAsia="Times New Roman" w:hAnsi="Calibri" w:cs="Times New Roman"/>
          <w:lang w:val="sr-Cyrl-CS"/>
        </w:rPr>
        <w:t>Сходно Закону о привредним</w:t>
      </w:r>
      <w:r w:rsidR="00B20815" w:rsidRPr="003F4602">
        <w:rPr>
          <w:rFonts w:ascii="Calibri" w:eastAsia="Times New Roman" w:hAnsi="Calibri" w:cs="Times New Roman"/>
          <w:lang w:val="sr-Cyrl-CS"/>
        </w:rPr>
        <w:t xml:space="preserve"> друштвима</w:t>
      </w:r>
      <w:r w:rsidR="000A3E8F" w:rsidRPr="003F4602">
        <w:rPr>
          <w:rFonts w:ascii="Calibri" w:eastAsia="Times New Roman" w:hAnsi="Calibri" w:cs="Times New Roman"/>
          <w:lang w:val="sr-Cyrl-CS"/>
        </w:rPr>
        <w:t xml:space="preserve"> понуђач није у обавези да употреби печат у пословн</w:t>
      </w:r>
      <w:r w:rsidR="004A02DA" w:rsidRPr="003F4602">
        <w:rPr>
          <w:rFonts w:ascii="Calibri" w:eastAsia="Times New Roman" w:hAnsi="Calibri" w:cs="Times New Roman"/>
          <w:lang w:val="sr-Cyrl-CS"/>
        </w:rPr>
        <w:t>им писмима и другим документима.</w:t>
      </w:r>
    </w:p>
    <w:p w:rsidR="008D4326" w:rsidRPr="003F4602" w:rsidRDefault="008D4326" w:rsidP="008D4326">
      <w:pPr>
        <w:spacing w:after="0" w:line="240" w:lineRule="auto"/>
        <w:jc w:val="both"/>
        <w:rPr>
          <w:rFonts w:ascii="Calibri" w:eastAsia="Times New Roman" w:hAnsi="Calibri" w:cs="Times New Roman"/>
          <w:lang w:val="sr-Cyrl-RS"/>
        </w:rPr>
      </w:pPr>
      <w:r w:rsidRPr="003F4602">
        <w:rPr>
          <w:rFonts w:ascii="Calibri" w:eastAsia="Times New Roman" w:hAnsi="Calibri" w:cs="Times New Roman"/>
          <w:lang w:val="sr-Cyrl-CS"/>
        </w:rPr>
        <w:t>Уговор се сачињава у складу са усвојеном понудо</w:t>
      </w:r>
      <w:r w:rsidRPr="003F4602">
        <w:rPr>
          <w:rFonts w:ascii="Calibri" w:eastAsia="Times New Roman" w:hAnsi="Calibri" w:cs="Times New Roman"/>
          <w:lang w:val="sr-Cyrl-RS"/>
        </w:rPr>
        <w:t>м.</w:t>
      </w:r>
    </w:p>
    <w:p w:rsidR="00586674" w:rsidRPr="003F4602" w:rsidRDefault="0051296B"/>
    <w:sectPr w:rsidR="00586674" w:rsidRPr="003F4602"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6B" w:rsidRDefault="0051296B" w:rsidP="008D4326">
      <w:pPr>
        <w:spacing w:after="0" w:line="240" w:lineRule="auto"/>
      </w:pPr>
      <w:r>
        <w:separator/>
      </w:r>
    </w:p>
  </w:endnote>
  <w:endnote w:type="continuationSeparator" w:id="0">
    <w:p w:rsidR="0051296B" w:rsidRDefault="0051296B"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6B" w:rsidRDefault="0051296B" w:rsidP="008D4326">
      <w:pPr>
        <w:spacing w:after="0" w:line="240" w:lineRule="auto"/>
      </w:pPr>
      <w:r>
        <w:separator/>
      </w:r>
    </w:p>
  </w:footnote>
  <w:footnote w:type="continuationSeparator" w:id="0">
    <w:p w:rsidR="0051296B" w:rsidRDefault="0051296B"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заједничкој</w:t>
      </w:r>
      <w:proofErr w:type="spellEnd"/>
      <w:r w:rsidRPr="00442578">
        <w:rPr>
          <w:rFonts w:ascii="Calibri" w:hAnsi="Calibri"/>
          <w:sz w:val="18"/>
          <w:szCs w:val="18"/>
        </w:rPr>
        <w:t xml:space="preserve"> </w:t>
      </w:r>
      <w:proofErr w:type="spellStart"/>
      <w:r w:rsidRPr="00442578">
        <w:rPr>
          <w:rFonts w:ascii="Calibri" w:hAnsi="Calibri"/>
          <w:sz w:val="18"/>
          <w:szCs w:val="18"/>
        </w:rPr>
        <w:t>понуди</w:t>
      </w:r>
      <w:proofErr w:type="spellEnd"/>
      <w:r w:rsidRPr="00442578">
        <w:rPr>
          <w:rFonts w:ascii="Calibri" w:hAnsi="Calibri"/>
          <w:sz w:val="18"/>
          <w:szCs w:val="18"/>
        </w:rPr>
        <w:t xml:space="preserve"> </w:t>
      </w:r>
      <w:proofErr w:type="spellStart"/>
      <w:r w:rsidRPr="00442578">
        <w:rPr>
          <w:rFonts w:ascii="Calibri" w:hAnsi="Calibri"/>
          <w:sz w:val="18"/>
          <w:szCs w:val="18"/>
        </w:rPr>
        <w:t>потребно</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уписати</w:t>
      </w:r>
      <w:proofErr w:type="spellEnd"/>
      <w:r w:rsidRPr="00442578">
        <w:rPr>
          <w:rFonts w:ascii="Calibri" w:hAnsi="Calibri"/>
          <w:sz w:val="18"/>
          <w:szCs w:val="18"/>
        </w:rPr>
        <w:t>:</w:t>
      </w:r>
      <w:r>
        <w:rPr>
          <w:rFonts w:ascii="Calibri" w:hAnsi="Calibri"/>
          <w:sz w:val="18"/>
          <w:szCs w:val="18"/>
          <w:lang w:val="sr-Cyrl-RS"/>
        </w:rPr>
        <w:t xml:space="preserve"> број и датум закљученог Споразума;</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 xml:space="preserve">-пословно име учесника који је одређен за носиоца посла, </w:t>
      </w:r>
      <w:r w:rsidRPr="005D6989">
        <w:rPr>
          <w:rFonts w:eastAsia="Times New Roman"/>
          <w:sz w:val="18"/>
          <w:szCs w:val="18"/>
          <w:lang w:val="x-none" w:eastAsia="x-none"/>
        </w:rPr>
        <w:t>седиште, ПИБ и матични број имена и презимена лица овлашћених за заступање</w:t>
      </w:r>
      <w:r w:rsidRPr="00442578">
        <w:rPr>
          <w:rFonts w:eastAsia="Times New Roman"/>
          <w:sz w:val="18"/>
          <w:szCs w:val="18"/>
          <w:lang w:val="x-none" w:eastAsia="x-none"/>
        </w:rPr>
        <w:t>;</w:t>
      </w:r>
    </w:p>
    <w:p w:rsidR="008D4326" w:rsidRPr="00442578" w:rsidRDefault="008D4326" w:rsidP="008D4326">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 xml:space="preserve">-пословна имена свих осталих учесника, </w:t>
      </w:r>
      <w:r w:rsidRPr="005D6989">
        <w:rPr>
          <w:rFonts w:eastAsia="Times New Roman"/>
          <w:sz w:val="18"/>
          <w:szCs w:val="18"/>
          <w:lang w:val="x-none" w:eastAsia="x-none"/>
        </w:rPr>
        <w:t>седиште, ПИБ и матични број имена и презимена лица овлашћених за заступање</w:t>
      </w:r>
      <w:r w:rsidRPr="00442578">
        <w:rPr>
          <w:rFonts w:eastAsia="Times New Roman"/>
          <w:sz w:val="18"/>
          <w:szCs w:val="18"/>
          <w:lang w:val="x-none" w:eastAsia="x-none"/>
        </w:rPr>
        <w:t>.</w:t>
      </w:r>
    </w:p>
    <w:p w:rsidR="008D4326" w:rsidRPr="00442578" w:rsidRDefault="008D4326" w:rsidP="008D4326">
      <w:pPr>
        <w:pStyle w:val="FootnoteText"/>
        <w:rPr>
          <w:lang w:val="sr-Cyrl-RS"/>
        </w:rPr>
      </w:pPr>
    </w:p>
  </w:footnote>
  <w:footnote w:id="3">
    <w:p w:rsidR="00AD0BFE" w:rsidRPr="00AD0BFE" w:rsidRDefault="00AD0BFE">
      <w:pPr>
        <w:pStyle w:val="FootnoteText"/>
        <w:rPr>
          <w:lang w:val="sr-Cyrl-RS"/>
        </w:rPr>
      </w:pPr>
      <w:r>
        <w:rPr>
          <w:rStyle w:val="FootnoteReference"/>
        </w:rPr>
        <w:footnoteRef/>
      </w:r>
      <w:r>
        <w:t xml:space="preserve"> </w:t>
      </w:r>
      <w:proofErr w:type="spellStart"/>
      <w:r w:rsidRPr="00AD0BFE">
        <w:t>Овај</w:t>
      </w:r>
      <w:proofErr w:type="spellEnd"/>
      <w:r w:rsidRPr="00AD0BFE">
        <w:t xml:space="preserve"> </w:t>
      </w:r>
      <w:r w:rsidR="00653913">
        <w:rPr>
          <w:lang w:val="sr-Cyrl-RS"/>
        </w:rPr>
        <w:t>биће обрисан</w:t>
      </w:r>
      <w:r w:rsidRPr="00AD0BFE">
        <w:t xml:space="preserve"> </w:t>
      </w:r>
      <w:proofErr w:type="spellStart"/>
      <w:r w:rsidRPr="00AD0BFE">
        <w:t>уколико</w:t>
      </w:r>
      <w:proofErr w:type="spellEnd"/>
      <w:r w:rsidRPr="00AD0BFE">
        <w:t xml:space="preserve"> </w:t>
      </w:r>
      <w:proofErr w:type="spellStart"/>
      <w:r w:rsidRPr="00AD0BFE">
        <w:t>понуда</w:t>
      </w:r>
      <w:proofErr w:type="spellEnd"/>
      <w:r w:rsidRPr="00AD0BFE">
        <w:t xml:space="preserve"> </w:t>
      </w:r>
      <w:proofErr w:type="spellStart"/>
      <w:r w:rsidRPr="00AD0BFE">
        <w:t>буде</w:t>
      </w:r>
      <w:proofErr w:type="spellEnd"/>
      <w:r w:rsidRPr="00AD0BFE">
        <w:t xml:space="preserve"> </w:t>
      </w:r>
      <w:proofErr w:type="spellStart"/>
      <w:r w:rsidRPr="00AD0BFE">
        <w:t>поднета</w:t>
      </w:r>
      <w:proofErr w:type="spellEnd"/>
      <w:r w:rsidRPr="00AD0BFE">
        <w:t xml:space="preserve"> </w:t>
      </w:r>
      <w:proofErr w:type="spellStart"/>
      <w:r w:rsidRPr="00AD0BFE">
        <w:t>без</w:t>
      </w:r>
      <w:proofErr w:type="spellEnd"/>
      <w:r w:rsidRPr="00AD0BFE">
        <w:t xml:space="preserve"> </w:t>
      </w:r>
      <w:proofErr w:type="spellStart"/>
      <w:r w:rsidRPr="00AD0BFE">
        <w:t>ангажовања</w:t>
      </w:r>
      <w:proofErr w:type="spellEnd"/>
      <w:r w:rsidRPr="00AD0BFE">
        <w:t xml:space="preserve"> </w:t>
      </w:r>
      <w:proofErr w:type="spellStart"/>
      <w:r w:rsidRPr="00AD0BFE">
        <w:t>подизвођача</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56B0"/>
    <w:rsid w:val="000057F2"/>
    <w:rsid w:val="00031153"/>
    <w:rsid w:val="00040593"/>
    <w:rsid w:val="00064368"/>
    <w:rsid w:val="00065E6E"/>
    <w:rsid w:val="00076B02"/>
    <w:rsid w:val="00085C7D"/>
    <w:rsid w:val="000A3E8F"/>
    <w:rsid w:val="000A50FB"/>
    <w:rsid w:val="000A5104"/>
    <w:rsid w:val="000B5C22"/>
    <w:rsid w:val="000C2E9B"/>
    <w:rsid w:val="000C314F"/>
    <w:rsid w:val="000E0769"/>
    <w:rsid w:val="000E52BB"/>
    <w:rsid w:val="000E5EC8"/>
    <w:rsid w:val="000F0EA0"/>
    <w:rsid w:val="000F12CA"/>
    <w:rsid w:val="000F1F75"/>
    <w:rsid w:val="000F3A55"/>
    <w:rsid w:val="000F6E5D"/>
    <w:rsid w:val="00106E63"/>
    <w:rsid w:val="001143A4"/>
    <w:rsid w:val="00125F3B"/>
    <w:rsid w:val="001427E1"/>
    <w:rsid w:val="00150C55"/>
    <w:rsid w:val="00163FD2"/>
    <w:rsid w:val="00165BBE"/>
    <w:rsid w:val="00166246"/>
    <w:rsid w:val="00173A34"/>
    <w:rsid w:val="00177FFC"/>
    <w:rsid w:val="00180F27"/>
    <w:rsid w:val="001911C5"/>
    <w:rsid w:val="00192ECE"/>
    <w:rsid w:val="001B22BB"/>
    <w:rsid w:val="001B6E6D"/>
    <w:rsid w:val="001C3B30"/>
    <w:rsid w:val="002046B4"/>
    <w:rsid w:val="00225AAB"/>
    <w:rsid w:val="0024428E"/>
    <w:rsid w:val="00250EF5"/>
    <w:rsid w:val="0025393A"/>
    <w:rsid w:val="00254098"/>
    <w:rsid w:val="002609AF"/>
    <w:rsid w:val="002A4F69"/>
    <w:rsid w:val="002A6922"/>
    <w:rsid w:val="002A72F0"/>
    <w:rsid w:val="002B4984"/>
    <w:rsid w:val="002C4B53"/>
    <w:rsid w:val="002C616E"/>
    <w:rsid w:val="002D0F13"/>
    <w:rsid w:val="002F0F38"/>
    <w:rsid w:val="003077B3"/>
    <w:rsid w:val="00307905"/>
    <w:rsid w:val="003117D9"/>
    <w:rsid w:val="003616D9"/>
    <w:rsid w:val="00361DB7"/>
    <w:rsid w:val="003671E5"/>
    <w:rsid w:val="00375781"/>
    <w:rsid w:val="0037744E"/>
    <w:rsid w:val="00384922"/>
    <w:rsid w:val="0038591F"/>
    <w:rsid w:val="00387F77"/>
    <w:rsid w:val="003C4C64"/>
    <w:rsid w:val="003E3577"/>
    <w:rsid w:val="003F4602"/>
    <w:rsid w:val="004021F4"/>
    <w:rsid w:val="004042D1"/>
    <w:rsid w:val="00406509"/>
    <w:rsid w:val="00423AD2"/>
    <w:rsid w:val="00427480"/>
    <w:rsid w:val="00436813"/>
    <w:rsid w:val="00437234"/>
    <w:rsid w:val="0045253B"/>
    <w:rsid w:val="00453B13"/>
    <w:rsid w:val="00466943"/>
    <w:rsid w:val="004820DD"/>
    <w:rsid w:val="0048282F"/>
    <w:rsid w:val="004A02DA"/>
    <w:rsid w:val="004A6A1F"/>
    <w:rsid w:val="004A7017"/>
    <w:rsid w:val="004D52A2"/>
    <w:rsid w:val="004E17FC"/>
    <w:rsid w:val="004E2317"/>
    <w:rsid w:val="004F6AA3"/>
    <w:rsid w:val="0051296B"/>
    <w:rsid w:val="00572ADF"/>
    <w:rsid w:val="00574D45"/>
    <w:rsid w:val="0059354D"/>
    <w:rsid w:val="005A1908"/>
    <w:rsid w:val="005A3C12"/>
    <w:rsid w:val="005B1CB4"/>
    <w:rsid w:val="005C2040"/>
    <w:rsid w:val="005C72E9"/>
    <w:rsid w:val="005E4814"/>
    <w:rsid w:val="005E5F24"/>
    <w:rsid w:val="005F6723"/>
    <w:rsid w:val="006021E5"/>
    <w:rsid w:val="0060330C"/>
    <w:rsid w:val="006133B0"/>
    <w:rsid w:val="00624BC3"/>
    <w:rsid w:val="00641F7D"/>
    <w:rsid w:val="00646189"/>
    <w:rsid w:val="00653913"/>
    <w:rsid w:val="00681A0C"/>
    <w:rsid w:val="00683AD3"/>
    <w:rsid w:val="006936C6"/>
    <w:rsid w:val="006A2951"/>
    <w:rsid w:val="006C0428"/>
    <w:rsid w:val="006C7BB4"/>
    <w:rsid w:val="006D3783"/>
    <w:rsid w:val="006F7C99"/>
    <w:rsid w:val="00703274"/>
    <w:rsid w:val="00715289"/>
    <w:rsid w:val="00726D8D"/>
    <w:rsid w:val="00760A79"/>
    <w:rsid w:val="00771933"/>
    <w:rsid w:val="00776734"/>
    <w:rsid w:val="00777E7B"/>
    <w:rsid w:val="00786D37"/>
    <w:rsid w:val="00787F0E"/>
    <w:rsid w:val="0079234A"/>
    <w:rsid w:val="007A6C31"/>
    <w:rsid w:val="007B13E5"/>
    <w:rsid w:val="007B709D"/>
    <w:rsid w:val="007C33BC"/>
    <w:rsid w:val="007C7FA9"/>
    <w:rsid w:val="007D4C81"/>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466D4"/>
    <w:rsid w:val="00846D12"/>
    <w:rsid w:val="00847073"/>
    <w:rsid w:val="0085773F"/>
    <w:rsid w:val="008810BE"/>
    <w:rsid w:val="008B1C50"/>
    <w:rsid w:val="008D3766"/>
    <w:rsid w:val="008D4326"/>
    <w:rsid w:val="008D4C91"/>
    <w:rsid w:val="008E329F"/>
    <w:rsid w:val="008E5299"/>
    <w:rsid w:val="008E699E"/>
    <w:rsid w:val="008F58DC"/>
    <w:rsid w:val="00917228"/>
    <w:rsid w:val="00930821"/>
    <w:rsid w:val="00937BFD"/>
    <w:rsid w:val="009474B2"/>
    <w:rsid w:val="0096332E"/>
    <w:rsid w:val="00970BF6"/>
    <w:rsid w:val="00971ADF"/>
    <w:rsid w:val="00973929"/>
    <w:rsid w:val="00986AC4"/>
    <w:rsid w:val="009B1382"/>
    <w:rsid w:val="009C6D45"/>
    <w:rsid w:val="009E0371"/>
    <w:rsid w:val="009F1387"/>
    <w:rsid w:val="009F335C"/>
    <w:rsid w:val="009F35BD"/>
    <w:rsid w:val="00A05D19"/>
    <w:rsid w:val="00A142CC"/>
    <w:rsid w:val="00A17CF1"/>
    <w:rsid w:val="00A24CAB"/>
    <w:rsid w:val="00A63A5C"/>
    <w:rsid w:val="00A63B6B"/>
    <w:rsid w:val="00A81BFE"/>
    <w:rsid w:val="00A8562A"/>
    <w:rsid w:val="00A96C23"/>
    <w:rsid w:val="00AA16E7"/>
    <w:rsid w:val="00AB1733"/>
    <w:rsid w:val="00AC395C"/>
    <w:rsid w:val="00AC73CB"/>
    <w:rsid w:val="00AD0BFE"/>
    <w:rsid w:val="00AF4A18"/>
    <w:rsid w:val="00B018DD"/>
    <w:rsid w:val="00B073F6"/>
    <w:rsid w:val="00B16867"/>
    <w:rsid w:val="00B20815"/>
    <w:rsid w:val="00B31EAB"/>
    <w:rsid w:val="00B334AD"/>
    <w:rsid w:val="00B5511C"/>
    <w:rsid w:val="00B65811"/>
    <w:rsid w:val="00B72824"/>
    <w:rsid w:val="00B73356"/>
    <w:rsid w:val="00B9428B"/>
    <w:rsid w:val="00B94E28"/>
    <w:rsid w:val="00BB1068"/>
    <w:rsid w:val="00BB4A29"/>
    <w:rsid w:val="00BB5308"/>
    <w:rsid w:val="00BB6AC9"/>
    <w:rsid w:val="00BD3C0C"/>
    <w:rsid w:val="00BD56E4"/>
    <w:rsid w:val="00C01EDB"/>
    <w:rsid w:val="00C13490"/>
    <w:rsid w:val="00C50037"/>
    <w:rsid w:val="00C50C0D"/>
    <w:rsid w:val="00C56D98"/>
    <w:rsid w:val="00C611DD"/>
    <w:rsid w:val="00C82FF3"/>
    <w:rsid w:val="00C94C6D"/>
    <w:rsid w:val="00CA0B6F"/>
    <w:rsid w:val="00CA534E"/>
    <w:rsid w:val="00CB1600"/>
    <w:rsid w:val="00CB35F2"/>
    <w:rsid w:val="00CC254A"/>
    <w:rsid w:val="00CD625E"/>
    <w:rsid w:val="00CD7E29"/>
    <w:rsid w:val="00CE08FC"/>
    <w:rsid w:val="00CF51C6"/>
    <w:rsid w:val="00D03250"/>
    <w:rsid w:val="00D05213"/>
    <w:rsid w:val="00D06D81"/>
    <w:rsid w:val="00D2566B"/>
    <w:rsid w:val="00D31117"/>
    <w:rsid w:val="00D54165"/>
    <w:rsid w:val="00D557EB"/>
    <w:rsid w:val="00D561B0"/>
    <w:rsid w:val="00D57F2C"/>
    <w:rsid w:val="00D96AE0"/>
    <w:rsid w:val="00DC6273"/>
    <w:rsid w:val="00DC6EC8"/>
    <w:rsid w:val="00DE1F59"/>
    <w:rsid w:val="00DF5515"/>
    <w:rsid w:val="00E036CE"/>
    <w:rsid w:val="00E049BC"/>
    <w:rsid w:val="00E23112"/>
    <w:rsid w:val="00E35975"/>
    <w:rsid w:val="00E4042B"/>
    <w:rsid w:val="00E41451"/>
    <w:rsid w:val="00E555AD"/>
    <w:rsid w:val="00E6262B"/>
    <w:rsid w:val="00E64C35"/>
    <w:rsid w:val="00E74EDB"/>
    <w:rsid w:val="00EB120D"/>
    <w:rsid w:val="00EC0471"/>
    <w:rsid w:val="00EC1079"/>
    <w:rsid w:val="00EE6B21"/>
    <w:rsid w:val="00F10F2C"/>
    <w:rsid w:val="00F117C7"/>
    <w:rsid w:val="00F21C55"/>
    <w:rsid w:val="00F23FEB"/>
    <w:rsid w:val="00F27E41"/>
    <w:rsid w:val="00F661BB"/>
    <w:rsid w:val="00F9563B"/>
    <w:rsid w:val="00FA1CD9"/>
    <w:rsid w:val="00FA3286"/>
    <w:rsid w:val="00FB7836"/>
    <w:rsid w:val="00FC0FBA"/>
    <w:rsid w:val="00FC510B"/>
    <w:rsid w:val="00FE3C1E"/>
    <w:rsid w:val="00FE4EE3"/>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0A6B"/>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9B01-1C61-4064-8A62-3F628FE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91</cp:revision>
  <cp:lastPrinted>2020-11-04T08:13:00Z</cp:lastPrinted>
  <dcterms:created xsi:type="dcterms:W3CDTF">2020-10-07T08:51:00Z</dcterms:created>
  <dcterms:modified xsi:type="dcterms:W3CDTF">2022-02-17T07:20:00Z</dcterms:modified>
</cp:coreProperties>
</file>